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77E0D" w:rsidR="00FA2DBC" w:rsidP="4D2C3504" w:rsidRDefault="00FA2DBC" w14:paraId="333E3ECB" w14:textId="782612FB">
      <w:pPr>
        <w:spacing w:after="120" w:line="360" w:lineRule="auto"/>
        <w:rPr>
          <w:rFonts w:ascii="Times New Roman" w:hAnsi="Times New Roman" w:eastAsia="Times New Roman" w:cs="Times New Roman"/>
        </w:rPr>
      </w:pPr>
      <w:r w:rsidRPr="46CF245E" w:rsidR="1C4E8682">
        <w:rPr>
          <w:rFonts w:ascii="Times New Roman" w:hAnsi="Times New Roman" w:eastAsia="Times New Roman" w:cs="Times New Roman"/>
        </w:rPr>
        <w:t>1</w:t>
      </w:r>
      <w:r w:rsidRPr="46CF245E" w:rsidR="4F86100F">
        <w:rPr>
          <w:rFonts w:ascii="Times New Roman" w:hAnsi="Times New Roman" w:eastAsia="Times New Roman" w:cs="Times New Roman"/>
        </w:rPr>
        <w:t>2</w:t>
      </w:r>
      <w:r w:rsidRPr="46CF245E" w:rsidR="1C4E8682">
        <w:rPr>
          <w:rFonts w:ascii="Times New Roman" w:hAnsi="Times New Roman" w:eastAsia="Times New Roman" w:cs="Times New Roman"/>
        </w:rPr>
        <w:t xml:space="preserve"> </w:t>
      </w:r>
      <w:r w:rsidRPr="46CF245E" w:rsidR="1C4E8682">
        <w:rPr>
          <w:rFonts w:ascii="Times New Roman" w:hAnsi="Times New Roman" w:eastAsia="Times New Roman" w:cs="Times New Roman"/>
        </w:rPr>
        <w:t>November</w:t>
      </w:r>
      <w:r w:rsidRPr="46CF245E" w:rsidR="00FA2DBC">
        <w:rPr>
          <w:rFonts w:ascii="Times New Roman" w:hAnsi="Times New Roman" w:eastAsia="Times New Roman" w:cs="Times New Roman"/>
        </w:rPr>
        <w:t>,</w:t>
      </w:r>
      <w:r w:rsidRPr="46CF245E" w:rsidR="00FA2DBC">
        <w:rPr>
          <w:rFonts w:ascii="Times New Roman" w:hAnsi="Times New Roman" w:eastAsia="Times New Roman" w:cs="Times New Roman"/>
        </w:rPr>
        <w:t xml:space="preserve"> 2020</w:t>
      </w:r>
    </w:p>
    <w:p w:rsidR="00E269FD" w:rsidP="4D2C3504" w:rsidRDefault="00983D66" w14:paraId="72A858F1" w14:textId="5E63682A">
      <w:pPr>
        <w:spacing w:after="120" w:line="360" w:lineRule="auto"/>
        <w:rPr>
          <w:rFonts w:ascii="Times New Roman" w:hAnsi="Times New Roman" w:eastAsia="Times New Roman" w:cs="Times New Roman"/>
        </w:rPr>
      </w:pPr>
      <w:r w:rsidRPr="639CEC86" w:rsidR="00983D66">
        <w:rPr>
          <w:rFonts w:ascii="Times New Roman" w:hAnsi="Times New Roman" w:eastAsia="Times New Roman" w:cs="Times New Roman"/>
          <w:b w:val="1"/>
          <w:bCs w:val="1"/>
        </w:rPr>
        <w:t>ROAD TRANSPORT INDUSTRY HAS SHOULD</w:t>
      </w:r>
      <w:r w:rsidRPr="639CEC86" w:rsidR="007676A6">
        <w:rPr>
          <w:rFonts w:ascii="Times New Roman" w:hAnsi="Times New Roman" w:eastAsia="Times New Roman" w:cs="Times New Roman"/>
          <w:b w:val="1"/>
          <w:bCs w:val="1"/>
        </w:rPr>
        <w:t>ER</w:t>
      </w:r>
      <w:r w:rsidRPr="639CEC86" w:rsidR="00983D66">
        <w:rPr>
          <w:rFonts w:ascii="Times New Roman" w:hAnsi="Times New Roman" w:eastAsia="Times New Roman" w:cs="Times New Roman"/>
          <w:b w:val="1"/>
          <w:bCs w:val="1"/>
        </w:rPr>
        <w:t xml:space="preserve"> TO THE WHEEL IN </w:t>
      </w:r>
      <w:r w:rsidRPr="639CEC86" w:rsidR="00AC724B">
        <w:rPr>
          <w:rFonts w:ascii="Times New Roman" w:hAnsi="Times New Roman" w:eastAsia="Times New Roman" w:cs="Times New Roman"/>
          <w:b w:val="1"/>
          <w:bCs w:val="1"/>
        </w:rPr>
        <w:t>ECONOMIC REVOVERY PHASE</w:t>
      </w:r>
    </w:p>
    <w:p w:rsidR="390F9F04" w:rsidP="639CEC86" w:rsidRDefault="390F9F04" w14:paraId="6746DC97" w14:textId="173C73C4">
      <w:pPr>
        <w:pStyle w:val="Normal"/>
        <w:bidi w:val="0"/>
        <w:spacing w:before="0" w:beforeAutospacing="off" w:after="120" w:afterAutospacing="off" w:line="360" w:lineRule="auto"/>
        <w:ind w:left="0" w:right="0"/>
        <w:jc w:val="left"/>
        <w:rPr>
          <w:rFonts w:ascii="Times New Roman" w:hAnsi="Times New Roman" w:eastAsia="Times New Roman" w:cs="Times New Roman"/>
          <w:b w:val="1"/>
          <w:bCs w:val="1"/>
          <w:i w:val="1"/>
          <w:iCs w:val="1"/>
          <w:noProof w:val="0"/>
          <w:color w:val="000000" w:themeColor="text1" w:themeTint="FF" w:themeShade="FF"/>
          <w:sz w:val="24"/>
          <w:szCs w:val="24"/>
          <w:lang w:val="en-US"/>
        </w:rPr>
      </w:pPr>
      <w:r w:rsidRPr="639CEC86" w:rsidR="390F9F04">
        <w:rPr>
          <w:rFonts w:ascii="Times New Roman" w:hAnsi="Times New Roman" w:eastAsia="Times New Roman" w:cs="Times New Roman"/>
          <w:b w:val="1"/>
          <w:bCs w:val="1"/>
          <w:i w:val="1"/>
          <w:iCs w:val="1"/>
          <w:noProof w:val="0"/>
          <w:color w:val="000000" w:themeColor="text1" w:themeTint="FF" w:themeShade="FF"/>
          <w:sz w:val="24"/>
          <w:szCs w:val="24"/>
          <w:lang w:val="en-US"/>
        </w:rPr>
        <w:t>ISUZU Comment: Andrew Harbison, IAL Director and</w:t>
      </w:r>
      <w:r w:rsidRPr="639CEC86" w:rsidR="6AFC7E3C">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Chief Operating Officer</w:t>
      </w:r>
    </w:p>
    <w:p w:rsidR="00612EBB" w:rsidP="4D2C3504" w:rsidRDefault="00870DDF" w14:paraId="0C4B63E0" w14:textId="20BC8CF0">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t xml:space="preserve">Overcoming </w:t>
      </w:r>
      <w:r w:rsidRPr="6BDE966D" w:rsidR="00A214DF">
        <w:rPr>
          <w:rFonts w:ascii="Times New Roman" w:hAnsi="Times New Roman" w:eastAsia="Times New Roman" w:cs="Times New Roman"/>
        </w:rPr>
        <w:t xml:space="preserve">supply chain </w:t>
      </w:r>
      <w:r w:rsidRPr="6BDE966D">
        <w:rPr>
          <w:rFonts w:ascii="Times New Roman" w:hAnsi="Times New Roman" w:eastAsia="Times New Roman" w:cs="Times New Roman"/>
        </w:rPr>
        <w:t>disruption</w:t>
      </w:r>
      <w:r w:rsidRPr="6BDE966D" w:rsidR="00A214DF">
        <w:rPr>
          <w:rFonts w:ascii="Times New Roman" w:hAnsi="Times New Roman" w:eastAsia="Times New Roman" w:cs="Times New Roman"/>
        </w:rPr>
        <w:t xml:space="preserve">, </w:t>
      </w:r>
      <w:r w:rsidRPr="6BDE966D">
        <w:rPr>
          <w:rFonts w:ascii="Times New Roman" w:hAnsi="Times New Roman" w:eastAsia="Times New Roman" w:cs="Times New Roman"/>
        </w:rPr>
        <w:t xml:space="preserve">significant changes to border restrictions and an entirely new set of </w:t>
      </w:r>
      <w:r w:rsidRPr="6BDE966D" w:rsidR="00055A11">
        <w:rPr>
          <w:rFonts w:ascii="Times New Roman" w:hAnsi="Times New Roman" w:eastAsia="Times New Roman" w:cs="Times New Roman"/>
        </w:rPr>
        <w:t>health</w:t>
      </w:r>
      <w:r w:rsidRPr="6BDE966D">
        <w:rPr>
          <w:rFonts w:ascii="Times New Roman" w:hAnsi="Times New Roman" w:eastAsia="Times New Roman" w:cs="Times New Roman"/>
        </w:rPr>
        <w:t xml:space="preserve"> and safety guidelines, including the recent </w:t>
      </w:r>
      <w:hyperlink r:id="rId7">
        <w:r w:rsidRPr="6BDE966D">
          <w:rPr>
            <w:rStyle w:val="Hyperlink"/>
            <w:rFonts w:ascii="Times New Roman" w:hAnsi="Times New Roman" w:eastAsia="Times New Roman" w:cs="Times New Roman"/>
          </w:rPr>
          <w:t>Freight Movement Protocol</w:t>
        </w:r>
      </w:hyperlink>
      <w:r w:rsidRPr="6BDE966D">
        <w:rPr>
          <w:rFonts w:ascii="Times New Roman" w:hAnsi="Times New Roman" w:eastAsia="Times New Roman" w:cs="Times New Roman"/>
        </w:rPr>
        <w:t>,</w:t>
      </w:r>
      <w:r w:rsidRPr="6BDE966D" w:rsidR="00B30889">
        <w:rPr>
          <w:rFonts w:ascii="Times New Roman" w:hAnsi="Times New Roman" w:eastAsia="Times New Roman" w:cs="Times New Roman"/>
        </w:rPr>
        <w:t xml:space="preserve"> Australian</w:t>
      </w:r>
      <w:r w:rsidRPr="6BDE966D">
        <w:rPr>
          <w:rFonts w:ascii="Times New Roman" w:hAnsi="Times New Roman" w:eastAsia="Times New Roman" w:cs="Times New Roman"/>
        </w:rPr>
        <w:t xml:space="preserve"> </w:t>
      </w:r>
      <w:r w:rsidRPr="6BDE966D" w:rsidR="00B30889">
        <w:rPr>
          <w:rFonts w:ascii="Times New Roman" w:hAnsi="Times New Roman" w:eastAsia="Times New Roman" w:cs="Times New Roman"/>
        </w:rPr>
        <w:t>transport</w:t>
      </w:r>
      <w:r w:rsidRPr="6BDE966D" w:rsidR="00E64D94">
        <w:rPr>
          <w:rFonts w:ascii="Times New Roman" w:hAnsi="Times New Roman" w:eastAsia="Times New Roman" w:cs="Times New Roman"/>
        </w:rPr>
        <w:t xml:space="preserve"> operators have proved </w:t>
      </w:r>
      <w:r w:rsidRPr="6BDE966D" w:rsidR="00D7492C">
        <w:rPr>
          <w:rFonts w:ascii="Times New Roman" w:hAnsi="Times New Roman" w:eastAsia="Times New Roman" w:cs="Times New Roman"/>
        </w:rPr>
        <w:t>sufficiently agile to support a nation</w:t>
      </w:r>
      <w:r w:rsidR="00152EF8">
        <w:rPr>
          <w:rFonts w:ascii="Times New Roman" w:hAnsi="Times New Roman" w:eastAsia="Times New Roman" w:cs="Times New Roman"/>
        </w:rPr>
        <w:t xml:space="preserve"> under</w:t>
      </w:r>
      <w:r w:rsidRPr="6BDE966D" w:rsidR="00D7492C">
        <w:rPr>
          <w:rFonts w:ascii="Times New Roman" w:hAnsi="Times New Roman" w:eastAsia="Times New Roman" w:cs="Times New Roman"/>
        </w:rPr>
        <w:t xml:space="preserve"> </w:t>
      </w:r>
      <w:r w:rsidR="00152EF8">
        <w:rPr>
          <w:rFonts w:ascii="Times New Roman" w:hAnsi="Times New Roman" w:eastAsia="Times New Roman" w:cs="Times New Roman"/>
        </w:rPr>
        <w:t>duress</w:t>
      </w:r>
      <w:r w:rsidRPr="6BDE966D" w:rsidR="00D7492C">
        <w:rPr>
          <w:rFonts w:ascii="Times New Roman" w:hAnsi="Times New Roman" w:eastAsia="Times New Roman" w:cs="Times New Roman"/>
        </w:rPr>
        <w:t xml:space="preserve">. </w:t>
      </w:r>
    </w:p>
    <w:p w:rsidR="0010330D" w:rsidP="4D2C3504" w:rsidRDefault="00612EBB" w14:paraId="434336E8" w14:textId="7C10DD6A">
      <w:pPr>
        <w:spacing w:after="120" w:line="360" w:lineRule="auto"/>
        <w:rPr>
          <w:rFonts w:ascii="Times New Roman" w:hAnsi="Times New Roman" w:eastAsia="Times New Roman" w:cs="Times New Roman"/>
        </w:rPr>
      </w:pPr>
      <w:r w:rsidRPr="639CEC86" w:rsidR="00612EBB">
        <w:rPr>
          <w:rFonts w:ascii="Times New Roman" w:hAnsi="Times New Roman" w:eastAsia="Times New Roman" w:cs="Times New Roman"/>
        </w:rPr>
        <w:t xml:space="preserve">It </w:t>
      </w:r>
      <w:r w:rsidRPr="639CEC86" w:rsidR="00152EF8">
        <w:rPr>
          <w:rFonts w:ascii="Times New Roman" w:hAnsi="Times New Roman" w:eastAsia="Times New Roman" w:cs="Times New Roman"/>
        </w:rPr>
        <w:t>has been</w:t>
      </w:r>
      <w:r w:rsidRPr="639CEC86" w:rsidR="00612EBB">
        <w:rPr>
          <w:rFonts w:ascii="Times New Roman" w:hAnsi="Times New Roman" w:eastAsia="Times New Roman" w:cs="Times New Roman"/>
        </w:rPr>
        <w:t xml:space="preserve"> especially heartening to see </w:t>
      </w:r>
      <w:r w:rsidRPr="639CEC86" w:rsidR="00790E10">
        <w:rPr>
          <w:rFonts w:ascii="Times New Roman" w:hAnsi="Times New Roman" w:eastAsia="Times New Roman" w:cs="Times New Roman"/>
        </w:rPr>
        <w:t xml:space="preserve">that as </w:t>
      </w:r>
      <w:r w:rsidRPr="639CEC86" w:rsidR="00612EBB">
        <w:rPr>
          <w:rFonts w:ascii="Times New Roman" w:hAnsi="Times New Roman" w:eastAsia="Times New Roman" w:cs="Times New Roman"/>
        </w:rPr>
        <w:t>Victoria</w:t>
      </w:r>
      <w:r w:rsidRPr="639CEC86" w:rsidR="00790E10">
        <w:rPr>
          <w:rFonts w:ascii="Times New Roman" w:hAnsi="Times New Roman" w:eastAsia="Times New Roman" w:cs="Times New Roman"/>
        </w:rPr>
        <w:t xml:space="preserve"> comes out</w:t>
      </w:r>
      <w:r w:rsidRPr="639CEC86" w:rsidR="00110A79">
        <w:rPr>
          <w:rFonts w:ascii="Times New Roman" w:hAnsi="Times New Roman" w:eastAsia="Times New Roman" w:cs="Times New Roman"/>
        </w:rPr>
        <w:t xml:space="preserve"> </w:t>
      </w:r>
      <w:r w:rsidRPr="639CEC86" w:rsidR="00152EF8">
        <w:rPr>
          <w:rFonts w:ascii="Times New Roman" w:hAnsi="Times New Roman" w:eastAsia="Times New Roman" w:cs="Times New Roman"/>
        </w:rPr>
        <w:t xml:space="preserve">of </w:t>
      </w:r>
      <w:r w:rsidRPr="639CEC86" w:rsidR="00110A79">
        <w:rPr>
          <w:rFonts w:ascii="Times New Roman" w:hAnsi="Times New Roman" w:eastAsia="Times New Roman" w:cs="Times New Roman"/>
        </w:rPr>
        <w:t>its</w:t>
      </w:r>
      <w:r w:rsidRPr="639CEC86" w:rsidR="00612EBB">
        <w:rPr>
          <w:rFonts w:ascii="Times New Roman" w:hAnsi="Times New Roman" w:eastAsia="Times New Roman" w:cs="Times New Roman"/>
        </w:rPr>
        <w:t xml:space="preserve"> second virus wave</w:t>
      </w:r>
      <w:r w:rsidRPr="639CEC86" w:rsidR="00110A79">
        <w:rPr>
          <w:rFonts w:ascii="Times New Roman" w:hAnsi="Times New Roman" w:eastAsia="Times New Roman" w:cs="Times New Roman"/>
        </w:rPr>
        <w:t xml:space="preserve">, </w:t>
      </w:r>
      <w:r w:rsidRPr="639CEC86" w:rsidR="00612EBB">
        <w:rPr>
          <w:rFonts w:ascii="Times New Roman" w:hAnsi="Times New Roman" w:eastAsia="Times New Roman" w:cs="Times New Roman"/>
        </w:rPr>
        <w:t>optimism</w:t>
      </w:r>
      <w:r w:rsidRPr="639CEC86" w:rsidR="00612EBB">
        <w:rPr>
          <w:rFonts w:ascii="Times New Roman" w:hAnsi="Times New Roman" w:eastAsia="Times New Roman" w:cs="Times New Roman"/>
        </w:rPr>
        <w:t xml:space="preserve"> </w:t>
      </w:r>
      <w:r w:rsidRPr="639CEC86" w:rsidR="00110A79">
        <w:rPr>
          <w:rFonts w:ascii="Times New Roman" w:hAnsi="Times New Roman" w:eastAsia="Times New Roman" w:cs="Times New Roman"/>
        </w:rPr>
        <w:t>and</w:t>
      </w:r>
      <w:r w:rsidRPr="639CEC86" w:rsidR="00612EBB">
        <w:rPr>
          <w:rFonts w:ascii="Times New Roman" w:hAnsi="Times New Roman" w:eastAsia="Times New Roman" w:cs="Times New Roman"/>
        </w:rPr>
        <w:t xml:space="preserve"> confidence in road transport</w:t>
      </w:r>
      <w:r w:rsidRPr="639CEC86" w:rsidR="0010330D">
        <w:rPr>
          <w:rFonts w:ascii="Times New Roman" w:hAnsi="Times New Roman" w:eastAsia="Times New Roman" w:cs="Times New Roman"/>
        </w:rPr>
        <w:t xml:space="preserve"> in the southern state</w:t>
      </w:r>
      <w:r w:rsidRPr="639CEC86" w:rsidR="00110A79">
        <w:rPr>
          <w:rFonts w:ascii="Times New Roman" w:hAnsi="Times New Roman" w:eastAsia="Times New Roman" w:cs="Times New Roman"/>
        </w:rPr>
        <w:t xml:space="preserve"> is </w:t>
      </w:r>
      <w:r w:rsidRPr="639CEC86" w:rsidR="6BDD3388">
        <w:rPr>
          <w:rFonts w:ascii="Times New Roman" w:hAnsi="Times New Roman" w:eastAsia="Times New Roman" w:cs="Times New Roman"/>
        </w:rPr>
        <w:t>buoyant</w:t>
      </w:r>
      <w:r w:rsidRPr="639CEC86" w:rsidR="00612EBB">
        <w:rPr>
          <w:rFonts w:ascii="Times New Roman" w:hAnsi="Times New Roman" w:eastAsia="Times New Roman" w:cs="Times New Roman"/>
        </w:rPr>
        <w:t xml:space="preserve">, with </w:t>
      </w:r>
      <w:hyperlink r:id="R8bc981d2a5684521">
        <w:r w:rsidRPr="639CEC86" w:rsidR="00612EBB">
          <w:rPr>
            <w:rStyle w:val="Hyperlink"/>
            <w:rFonts w:ascii="Times New Roman" w:hAnsi="Times New Roman" w:eastAsia="Times New Roman" w:cs="Times New Roman"/>
          </w:rPr>
          <w:t>94 per cent of operators</w:t>
        </w:r>
      </w:hyperlink>
      <w:r w:rsidRPr="639CEC86" w:rsidR="00612EBB">
        <w:rPr>
          <w:rFonts w:ascii="Times New Roman" w:hAnsi="Times New Roman" w:eastAsia="Times New Roman" w:cs="Times New Roman"/>
        </w:rPr>
        <w:t xml:space="preserve"> agreeing their business</w:t>
      </w:r>
      <w:r w:rsidRPr="639CEC86" w:rsidR="0010330D">
        <w:rPr>
          <w:rFonts w:ascii="Times New Roman" w:hAnsi="Times New Roman" w:eastAsia="Times New Roman" w:cs="Times New Roman"/>
        </w:rPr>
        <w:t>es</w:t>
      </w:r>
      <w:r w:rsidRPr="639CEC86" w:rsidR="00612EBB">
        <w:rPr>
          <w:rFonts w:ascii="Times New Roman" w:hAnsi="Times New Roman" w:eastAsia="Times New Roman" w:cs="Times New Roman"/>
        </w:rPr>
        <w:t xml:space="preserve"> will go on to be more prosperous, post-COVID.</w:t>
      </w:r>
      <w:r w:rsidRPr="639CEC86" w:rsidR="00612EBB">
        <w:rPr>
          <w:rFonts w:ascii="Times New Roman" w:hAnsi="Times New Roman" w:eastAsia="Times New Roman" w:cs="Times New Roman"/>
        </w:rPr>
        <w:t xml:space="preserve"> </w:t>
      </w:r>
    </w:p>
    <w:p w:rsidR="00D035DE" w:rsidP="4D2C3504" w:rsidRDefault="0010330D" w14:paraId="72A7402C" w14:textId="77777777">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t xml:space="preserve">There’s no doubt this </w:t>
      </w:r>
      <w:r w:rsidRPr="6BDE966D" w:rsidR="006A13AA">
        <w:rPr>
          <w:rFonts w:ascii="Times New Roman" w:hAnsi="Times New Roman" w:eastAsia="Times New Roman" w:cs="Times New Roman"/>
        </w:rPr>
        <w:t>optimism</w:t>
      </w:r>
      <w:r w:rsidRPr="6BDE966D">
        <w:rPr>
          <w:rFonts w:ascii="Times New Roman" w:hAnsi="Times New Roman" w:eastAsia="Times New Roman" w:cs="Times New Roman"/>
        </w:rPr>
        <w:t xml:space="preserve"> is directly correlated with </w:t>
      </w:r>
      <w:r w:rsidRPr="6BDE966D" w:rsidR="00C8060F">
        <w:rPr>
          <w:rFonts w:ascii="Times New Roman" w:hAnsi="Times New Roman" w:eastAsia="Times New Roman" w:cs="Times New Roman"/>
        </w:rPr>
        <w:t>record</w:t>
      </w:r>
      <w:r w:rsidRPr="6BDE966D">
        <w:rPr>
          <w:rFonts w:ascii="Times New Roman" w:hAnsi="Times New Roman" w:eastAsia="Times New Roman" w:cs="Times New Roman"/>
        </w:rPr>
        <w:t xml:space="preserve"> volumes of freight and marked increase in online shopping, but some credit may be given to the government’s sweeping fiscal stimulus measures </w:t>
      </w:r>
      <w:r w:rsidR="00152EF8">
        <w:rPr>
          <w:rFonts w:ascii="Times New Roman" w:hAnsi="Times New Roman" w:eastAsia="Times New Roman" w:cs="Times New Roman"/>
        </w:rPr>
        <w:t xml:space="preserve">required </w:t>
      </w:r>
      <w:r w:rsidRPr="6BDE966D">
        <w:rPr>
          <w:rFonts w:ascii="Times New Roman" w:hAnsi="Times New Roman" w:eastAsia="Times New Roman" w:cs="Times New Roman"/>
        </w:rPr>
        <w:t>in the first half of the year—prominently,</w:t>
      </w:r>
      <w:r w:rsidRPr="6BDE966D" w:rsidR="006A13AA">
        <w:rPr>
          <w:rFonts w:ascii="Times New Roman" w:hAnsi="Times New Roman" w:eastAsia="Times New Roman" w:cs="Times New Roman"/>
        </w:rPr>
        <w:t xml:space="preserve"> </w:t>
      </w:r>
      <w:hyperlink r:id="rId9">
        <w:proofErr w:type="spellStart"/>
        <w:r w:rsidRPr="6BDE966D" w:rsidR="006A13AA">
          <w:rPr>
            <w:rStyle w:val="Hyperlink"/>
            <w:rFonts w:ascii="Times New Roman" w:hAnsi="Times New Roman" w:eastAsia="Times New Roman" w:cs="Times New Roman"/>
          </w:rPr>
          <w:t>JobKeeper</w:t>
        </w:r>
        <w:proofErr w:type="spellEnd"/>
        <w:r w:rsidRPr="6BDE966D" w:rsidR="006A13AA">
          <w:rPr>
            <w:rStyle w:val="Hyperlink"/>
            <w:rFonts w:ascii="Times New Roman" w:hAnsi="Times New Roman" w:eastAsia="Times New Roman" w:cs="Times New Roman"/>
          </w:rPr>
          <w:t>,</w:t>
        </w:r>
      </w:hyperlink>
      <w:r w:rsidRPr="6BDE966D">
        <w:rPr>
          <w:rFonts w:ascii="Times New Roman" w:hAnsi="Times New Roman" w:eastAsia="Times New Roman" w:cs="Times New Roman"/>
        </w:rPr>
        <w:t xml:space="preserve"> </w:t>
      </w:r>
      <w:hyperlink r:id="rId10">
        <w:r w:rsidRPr="6BDE966D" w:rsidR="006A13AA">
          <w:rPr>
            <w:rStyle w:val="Hyperlink"/>
            <w:rFonts w:ascii="Times New Roman" w:hAnsi="Times New Roman" w:eastAsia="Times New Roman" w:cs="Times New Roman"/>
          </w:rPr>
          <w:t>boosting cash flow</w:t>
        </w:r>
      </w:hyperlink>
      <w:r w:rsidRPr="6BDE966D" w:rsidR="006A13AA">
        <w:rPr>
          <w:rFonts w:ascii="Times New Roman" w:hAnsi="Times New Roman" w:eastAsia="Times New Roman" w:cs="Times New Roman"/>
        </w:rPr>
        <w:t xml:space="preserve">, </w:t>
      </w:r>
      <w:hyperlink r:id="rId11">
        <w:r w:rsidRPr="6BDE966D">
          <w:rPr>
            <w:rStyle w:val="Hyperlink"/>
            <w:rFonts w:ascii="Times New Roman" w:hAnsi="Times New Roman" w:eastAsia="Times New Roman" w:cs="Times New Roman"/>
          </w:rPr>
          <w:t>the increased instant asset write-off and Backing Business Investment</w:t>
        </w:r>
      </w:hyperlink>
      <w:r w:rsidRPr="6BDE966D" w:rsidR="006A13AA">
        <w:rPr>
          <w:rFonts w:ascii="Times New Roman" w:hAnsi="Times New Roman" w:eastAsia="Times New Roman" w:cs="Times New Roman"/>
        </w:rPr>
        <w:t xml:space="preserve">—all of which we must acknowledge have floated business confidence, even in Victoria. </w:t>
      </w:r>
    </w:p>
    <w:p w:rsidR="00D7492C" w:rsidP="4D2C3504" w:rsidRDefault="00FA3EEF" w14:paraId="049E3468" w14:textId="3E02208B">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t xml:space="preserve">But in saying this, </w:t>
      </w:r>
      <w:r w:rsidRPr="6BDE966D" w:rsidR="00E007DE">
        <w:rPr>
          <w:rFonts w:ascii="Times New Roman" w:hAnsi="Times New Roman" w:eastAsia="Times New Roman" w:cs="Times New Roman"/>
        </w:rPr>
        <w:t>as always, I</w:t>
      </w:r>
      <w:r w:rsidRPr="6BDE966D">
        <w:rPr>
          <w:rFonts w:ascii="Times New Roman" w:hAnsi="Times New Roman" w:eastAsia="Times New Roman" w:cs="Times New Roman"/>
        </w:rPr>
        <w:t xml:space="preserve"> acknowledge road transport has remained comparatively</w:t>
      </w:r>
      <w:r w:rsidRPr="6BDE966D" w:rsidR="00C8060F">
        <w:rPr>
          <w:rFonts w:ascii="Times New Roman" w:hAnsi="Times New Roman" w:eastAsia="Times New Roman" w:cs="Times New Roman"/>
        </w:rPr>
        <w:t xml:space="preserve"> above water </w:t>
      </w:r>
      <w:r w:rsidRPr="6BDE966D">
        <w:rPr>
          <w:rFonts w:ascii="Times New Roman" w:hAnsi="Times New Roman" w:eastAsia="Times New Roman" w:cs="Times New Roman"/>
        </w:rPr>
        <w:t>compared with industries critically affected by social and public health restrictions.</w:t>
      </w:r>
    </w:p>
    <w:p w:rsidR="00612EBB" w:rsidP="4D2C3504" w:rsidRDefault="001A6B6C" w14:paraId="444D3041" w14:textId="5F61E1B4">
      <w:pPr>
        <w:spacing w:after="120" w:line="360" w:lineRule="auto"/>
        <w:rPr>
          <w:rFonts w:ascii="Times New Roman" w:hAnsi="Times New Roman" w:eastAsia="Times New Roman" w:cs="Times New Roman"/>
        </w:rPr>
      </w:pPr>
      <w:r w:rsidRPr="639CEC86" w:rsidR="001A6B6C">
        <w:rPr>
          <w:rFonts w:ascii="Times New Roman" w:hAnsi="Times New Roman" w:eastAsia="Times New Roman" w:cs="Times New Roman"/>
        </w:rPr>
        <w:t xml:space="preserve">As the </w:t>
      </w:r>
      <w:r w:rsidRPr="639CEC86" w:rsidR="7561D451">
        <w:rPr>
          <w:rFonts w:ascii="Times New Roman" w:hAnsi="Times New Roman" w:eastAsia="Times New Roman" w:cs="Times New Roman"/>
        </w:rPr>
        <w:t xml:space="preserve">steadfast </w:t>
      </w:r>
      <w:r w:rsidRPr="639CEC86" w:rsidR="001A6B6C">
        <w:rPr>
          <w:rFonts w:ascii="Times New Roman" w:hAnsi="Times New Roman" w:eastAsia="Times New Roman" w:cs="Times New Roman"/>
        </w:rPr>
        <w:t xml:space="preserve">performance of </w:t>
      </w:r>
      <w:r w:rsidRPr="639CEC86" w:rsidR="001A6B6C">
        <w:rPr>
          <w:rFonts w:ascii="Times New Roman" w:hAnsi="Times New Roman" w:eastAsia="Times New Roman" w:cs="Times New Roman"/>
        </w:rPr>
        <w:t>t</w:t>
      </w:r>
      <w:r w:rsidRPr="639CEC86" w:rsidR="22FEE3DA">
        <w:rPr>
          <w:rFonts w:ascii="Times New Roman" w:hAnsi="Times New Roman" w:eastAsia="Times New Roman" w:cs="Times New Roman"/>
        </w:rPr>
        <w:t>he trucking community</w:t>
      </w:r>
      <w:r w:rsidRPr="639CEC86" w:rsidR="001A6B6C">
        <w:rPr>
          <w:rFonts w:ascii="Times New Roman" w:hAnsi="Times New Roman" w:eastAsia="Times New Roman" w:cs="Times New Roman"/>
        </w:rPr>
        <w:t xml:space="preserve"> goes duly </w:t>
      </w:r>
      <w:proofErr w:type="spellStart"/>
      <w:r w:rsidRPr="639CEC86" w:rsidR="001A6B6C">
        <w:rPr>
          <w:rFonts w:ascii="Times New Roman" w:hAnsi="Times New Roman" w:eastAsia="Times New Roman" w:cs="Times New Roman"/>
        </w:rPr>
        <w:t>recognised</w:t>
      </w:r>
      <w:proofErr w:type="spellEnd"/>
      <w:r w:rsidRPr="639CEC86" w:rsidR="001A6B6C">
        <w:rPr>
          <w:rFonts w:ascii="Times New Roman" w:hAnsi="Times New Roman" w:eastAsia="Times New Roman" w:cs="Times New Roman"/>
        </w:rPr>
        <w:t xml:space="preserve"> throughout this year, it is also important to </w:t>
      </w:r>
      <w:proofErr w:type="spellStart"/>
      <w:r w:rsidRPr="639CEC86" w:rsidR="001A6B6C">
        <w:rPr>
          <w:rFonts w:ascii="Times New Roman" w:hAnsi="Times New Roman" w:eastAsia="Times New Roman" w:cs="Times New Roman"/>
        </w:rPr>
        <w:t>recognise</w:t>
      </w:r>
      <w:proofErr w:type="spellEnd"/>
      <w:r w:rsidRPr="639CEC86" w:rsidR="001A6B6C">
        <w:rPr>
          <w:rFonts w:ascii="Times New Roman" w:hAnsi="Times New Roman" w:eastAsia="Times New Roman" w:cs="Times New Roman"/>
        </w:rPr>
        <w:t xml:space="preserve"> the ongoing contribution </w:t>
      </w:r>
      <w:r w:rsidRPr="639CEC86" w:rsidR="00835760">
        <w:rPr>
          <w:rFonts w:ascii="Times New Roman" w:hAnsi="Times New Roman" w:eastAsia="Times New Roman" w:cs="Times New Roman"/>
        </w:rPr>
        <w:t>our</w:t>
      </w:r>
      <w:r w:rsidRPr="639CEC86" w:rsidR="001A6B6C">
        <w:rPr>
          <w:rFonts w:ascii="Times New Roman" w:hAnsi="Times New Roman" w:eastAsia="Times New Roman" w:cs="Times New Roman"/>
        </w:rPr>
        <w:t xml:space="preserve"> industry will make to Australia’s future economic recovery</w:t>
      </w:r>
      <w:r w:rsidRPr="639CEC86" w:rsidR="00311AB7">
        <w:rPr>
          <w:rFonts w:ascii="Times New Roman" w:hAnsi="Times New Roman" w:eastAsia="Times New Roman" w:cs="Times New Roman"/>
        </w:rPr>
        <w:t>.</w:t>
      </w:r>
      <w:r w:rsidRPr="639CEC86" w:rsidR="001A6B6C">
        <w:rPr>
          <w:rFonts w:ascii="Times New Roman" w:hAnsi="Times New Roman" w:eastAsia="Times New Roman" w:cs="Times New Roman"/>
        </w:rPr>
        <w:t xml:space="preserve"> </w:t>
      </w:r>
      <w:proofErr w:type="gramStart"/>
      <w:r w:rsidRPr="639CEC86" w:rsidR="00311AB7">
        <w:rPr>
          <w:rFonts w:ascii="Times New Roman" w:hAnsi="Times New Roman" w:eastAsia="Times New Roman" w:cs="Times New Roman"/>
        </w:rPr>
        <w:t>I</w:t>
      </w:r>
      <w:r w:rsidRPr="639CEC86" w:rsidR="001A6B6C">
        <w:rPr>
          <w:rFonts w:ascii="Times New Roman" w:hAnsi="Times New Roman" w:eastAsia="Times New Roman" w:cs="Times New Roman"/>
        </w:rPr>
        <w:t>n light of</w:t>
      </w:r>
      <w:proofErr w:type="gramEnd"/>
      <w:r w:rsidRPr="639CEC86" w:rsidR="001A6B6C">
        <w:rPr>
          <w:rFonts w:ascii="Times New Roman" w:hAnsi="Times New Roman" w:eastAsia="Times New Roman" w:cs="Times New Roman"/>
        </w:rPr>
        <w:t xml:space="preserve"> this, the intent behind the</w:t>
      </w:r>
      <w:r w:rsidRPr="639CEC86" w:rsidR="00B465C5">
        <w:rPr>
          <w:rFonts w:ascii="Times New Roman" w:hAnsi="Times New Roman" w:eastAsia="Times New Roman" w:cs="Times New Roman"/>
        </w:rPr>
        <w:t xml:space="preserve"> </w:t>
      </w:r>
      <w:r w:rsidRPr="639CEC86" w:rsidR="001A6B6C">
        <w:rPr>
          <w:rFonts w:ascii="Times New Roman" w:hAnsi="Times New Roman" w:eastAsia="Times New Roman" w:cs="Times New Roman"/>
        </w:rPr>
        <w:t xml:space="preserve">2020-21 federal budget, with its core focus on sustainable growth and jobs in a diversified economy, </w:t>
      </w:r>
      <w:r w:rsidRPr="639CEC86" w:rsidR="00425FEA">
        <w:rPr>
          <w:rFonts w:ascii="Times New Roman" w:hAnsi="Times New Roman" w:eastAsia="Times New Roman" w:cs="Times New Roman"/>
        </w:rPr>
        <w:t>will signal</w:t>
      </w:r>
      <w:r w:rsidRPr="639CEC86" w:rsidR="001A6B6C">
        <w:rPr>
          <w:rFonts w:ascii="Times New Roman" w:hAnsi="Times New Roman" w:eastAsia="Times New Roman" w:cs="Times New Roman"/>
        </w:rPr>
        <w:t xml:space="preserve"> further positive outcomes for road transport. </w:t>
      </w:r>
    </w:p>
    <w:p w:rsidR="00E64D94" w:rsidP="4D2C3504" w:rsidRDefault="00A5645F" w14:paraId="60410979" w14:textId="2C1E6351">
      <w:pPr>
        <w:spacing w:after="120" w:line="360" w:lineRule="auto"/>
        <w:rPr>
          <w:rFonts w:ascii="Times New Roman" w:hAnsi="Times New Roman" w:eastAsia="Times New Roman" w:cs="Times New Roman"/>
          <w:b/>
          <w:bCs/>
        </w:rPr>
      </w:pPr>
      <w:r w:rsidRPr="6BDE966D">
        <w:rPr>
          <w:rFonts w:ascii="Times New Roman" w:hAnsi="Times New Roman" w:eastAsia="Times New Roman" w:cs="Times New Roman"/>
          <w:b/>
          <w:bCs/>
        </w:rPr>
        <w:t>A roadmap out</w:t>
      </w:r>
    </w:p>
    <w:p w:rsidR="00A5645F" w:rsidP="4D2C3504" w:rsidRDefault="003402D7" w14:paraId="4F092006" w14:textId="5A05386D">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t xml:space="preserve">Amongst the </w:t>
      </w:r>
      <w:r w:rsidR="001A20E0">
        <w:rPr>
          <w:rFonts w:ascii="Times New Roman" w:hAnsi="Times New Roman" w:eastAsia="Times New Roman" w:cs="Times New Roman"/>
        </w:rPr>
        <w:t xml:space="preserve">range of announcements made on </w:t>
      </w:r>
      <w:r w:rsidR="003D630C">
        <w:rPr>
          <w:rFonts w:ascii="Times New Roman" w:hAnsi="Times New Roman" w:eastAsia="Times New Roman" w:cs="Times New Roman"/>
        </w:rPr>
        <w:t>the night</w:t>
      </w:r>
      <w:r w:rsidRPr="6BDE966D" w:rsidR="00835760">
        <w:rPr>
          <w:rFonts w:ascii="Times New Roman" w:hAnsi="Times New Roman" w:eastAsia="Times New Roman" w:cs="Times New Roman"/>
        </w:rPr>
        <w:t>,</w:t>
      </w:r>
      <w:r w:rsidRPr="6BDE966D">
        <w:rPr>
          <w:rFonts w:ascii="Times New Roman" w:hAnsi="Times New Roman" w:eastAsia="Times New Roman" w:cs="Times New Roman"/>
        </w:rPr>
        <w:t xml:space="preserve"> </w:t>
      </w:r>
      <w:r w:rsidRPr="6BDE966D" w:rsidR="00A5645F">
        <w:rPr>
          <w:rFonts w:ascii="Times New Roman" w:hAnsi="Times New Roman" w:eastAsia="Times New Roman" w:cs="Times New Roman"/>
        </w:rPr>
        <w:t>there are key messages around investment and su</w:t>
      </w:r>
      <w:r w:rsidRPr="6BDE966D" w:rsidR="00DA4032">
        <w:rPr>
          <w:rFonts w:ascii="Times New Roman" w:hAnsi="Times New Roman" w:eastAsia="Times New Roman" w:cs="Times New Roman"/>
        </w:rPr>
        <w:t xml:space="preserve">pport for business operations </w:t>
      </w:r>
      <w:r w:rsidRPr="6BDE966D" w:rsidR="00835760">
        <w:rPr>
          <w:rFonts w:ascii="Times New Roman" w:hAnsi="Times New Roman" w:eastAsia="Times New Roman" w:cs="Times New Roman"/>
        </w:rPr>
        <w:t>to</w:t>
      </w:r>
      <w:r w:rsidRPr="6BDE966D" w:rsidR="00A5645F">
        <w:rPr>
          <w:rFonts w:ascii="Times New Roman" w:hAnsi="Times New Roman" w:eastAsia="Times New Roman" w:cs="Times New Roman"/>
        </w:rPr>
        <w:t xml:space="preserve"> take away from the federal budget this year.</w:t>
      </w:r>
    </w:p>
    <w:p w:rsidR="00A5645F" w:rsidP="4D2C3504" w:rsidRDefault="00DA4032" w14:paraId="01298B8C" w14:textId="4984BEC6">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lastRenderedPageBreak/>
        <w:t xml:space="preserve">On the micro level, a range of </w:t>
      </w:r>
      <w:hyperlink r:id="rId12">
        <w:r w:rsidRPr="6BDE966D">
          <w:rPr>
            <w:rStyle w:val="Hyperlink"/>
            <w:rFonts w:ascii="Times New Roman" w:hAnsi="Times New Roman" w:eastAsia="Times New Roman" w:cs="Times New Roman"/>
          </w:rPr>
          <w:t>additional personal income tax relief</w:t>
        </w:r>
      </w:hyperlink>
      <w:r w:rsidRPr="6BDE966D" w:rsidR="001459FC">
        <w:rPr>
          <w:rFonts w:ascii="Times New Roman" w:hAnsi="Times New Roman" w:eastAsia="Times New Roman" w:cs="Times New Roman"/>
        </w:rPr>
        <w:t xml:space="preserve"> and backing </w:t>
      </w:r>
      <w:r w:rsidRPr="6BDE966D" w:rsidR="00AF7934">
        <w:rPr>
          <w:rFonts w:ascii="Times New Roman" w:hAnsi="Times New Roman" w:eastAsia="Times New Roman" w:cs="Times New Roman"/>
        </w:rPr>
        <w:t>actions</w:t>
      </w:r>
      <w:r w:rsidRPr="6BDE966D" w:rsidR="001459FC">
        <w:rPr>
          <w:rFonts w:ascii="Times New Roman" w:hAnsi="Times New Roman" w:eastAsia="Times New Roman" w:cs="Times New Roman"/>
        </w:rPr>
        <w:t xml:space="preserve"> for small and medium businesses is welcome news. </w:t>
      </w:r>
      <w:r w:rsidRPr="6BDE966D" w:rsidR="00AF7934">
        <w:rPr>
          <w:rFonts w:ascii="Times New Roman" w:hAnsi="Times New Roman" w:eastAsia="Times New Roman" w:cs="Times New Roman"/>
        </w:rPr>
        <w:t xml:space="preserve">Announced measures including </w:t>
      </w:r>
      <w:hyperlink r:id="rId13">
        <w:r w:rsidRPr="6BDE966D" w:rsidR="001459FC">
          <w:rPr>
            <w:rStyle w:val="Hyperlink"/>
            <w:rFonts w:ascii="Times New Roman" w:hAnsi="Times New Roman" w:eastAsia="Times New Roman" w:cs="Times New Roman"/>
          </w:rPr>
          <w:t>uncapped, immediate write-off for depreciable assets</w:t>
        </w:r>
      </w:hyperlink>
      <w:r w:rsidRPr="6BDE966D" w:rsidR="00686088">
        <w:rPr>
          <w:rFonts w:ascii="Times New Roman" w:hAnsi="Times New Roman" w:eastAsia="Times New Roman" w:cs="Times New Roman"/>
        </w:rPr>
        <w:t xml:space="preserve"> (building on the existing instant-asset write-off scheme)</w:t>
      </w:r>
      <w:r w:rsidRPr="6BDE966D" w:rsidR="001459FC">
        <w:rPr>
          <w:rFonts w:ascii="Times New Roman" w:hAnsi="Times New Roman" w:eastAsia="Times New Roman" w:cs="Times New Roman"/>
        </w:rPr>
        <w:t xml:space="preserve"> and </w:t>
      </w:r>
      <w:hyperlink r:id="rId14">
        <w:r w:rsidRPr="6BDE966D" w:rsidR="001459FC">
          <w:rPr>
            <w:rStyle w:val="Hyperlink"/>
            <w:rFonts w:ascii="Times New Roman" w:hAnsi="Times New Roman" w:eastAsia="Times New Roman" w:cs="Times New Roman"/>
          </w:rPr>
          <w:t>temporary loss carry back</w:t>
        </w:r>
      </w:hyperlink>
      <w:r w:rsidRPr="6BDE966D" w:rsidR="001459FC">
        <w:rPr>
          <w:rFonts w:ascii="Times New Roman" w:hAnsi="Times New Roman" w:eastAsia="Times New Roman" w:cs="Times New Roman"/>
        </w:rPr>
        <w:t xml:space="preserve"> </w:t>
      </w:r>
      <w:r w:rsidRPr="6BDE966D" w:rsidR="00C36B68">
        <w:rPr>
          <w:rFonts w:ascii="Times New Roman" w:hAnsi="Times New Roman" w:eastAsia="Times New Roman" w:cs="Times New Roman"/>
        </w:rPr>
        <w:t xml:space="preserve">can only help to boost business spending, with a flow through to the wider economy. </w:t>
      </w:r>
    </w:p>
    <w:p w:rsidR="00835760" w:rsidP="4D2C3504" w:rsidRDefault="00835760" w14:paraId="58E4FBA7" w14:textId="5A37ADB3">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t xml:space="preserve">It is also good to </w:t>
      </w:r>
      <w:r w:rsidR="00311AB7">
        <w:rPr>
          <w:rFonts w:ascii="Times New Roman" w:hAnsi="Times New Roman" w:eastAsia="Times New Roman" w:cs="Times New Roman"/>
        </w:rPr>
        <w:t xml:space="preserve">finally </w:t>
      </w:r>
      <w:r w:rsidRPr="6BDE966D">
        <w:rPr>
          <w:rFonts w:ascii="Times New Roman" w:hAnsi="Times New Roman" w:eastAsia="Times New Roman" w:cs="Times New Roman"/>
        </w:rPr>
        <w:t xml:space="preserve">see the spotlight on skills training, with </w:t>
      </w:r>
      <w:hyperlink r:id="rId15">
        <w:r w:rsidRPr="6BDE966D">
          <w:rPr>
            <w:rStyle w:val="Hyperlink"/>
            <w:rFonts w:ascii="Times New Roman" w:hAnsi="Times New Roman" w:eastAsia="Times New Roman" w:cs="Times New Roman"/>
          </w:rPr>
          <w:t>the FBT exemption</w:t>
        </w:r>
      </w:hyperlink>
      <w:r w:rsidRPr="6BDE966D">
        <w:rPr>
          <w:rFonts w:ascii="Times New Roman" w:hAnsi="Times New Roman" w:eastAsia="Times New Roman" w:cs="Times New Roman"/>
        </w:rPr>
        <w:t xml:space="preserve"> encouraging for both employers and employees transitioning to new employment opportunities. With skills shortages evident in our own industry, including </w:t>
      </w:r>
      <w:r w:rsidRPr="6BDE966D" w:rsidR="0039558A">
        <w:rPr>
          <w:rFonts w:ascii="Times New Roman" w:hAnsi="Times New Roman" w:eastAsia="Times New Roman" w:cs="Times New Roman"/>
        </w:rPr>
        <w:t xml:space="preserve">a </w:t>
      </w:r>
      <w:hyperlink r:id="rId16">
        <w:r w:rsidRPr="6BDE966D" w:rsidR="0039558A">
          <w:rPr>
            <w:rStyle w:val="Hyperlink"/>
            <w:rFonts w:ascii="Times New Roman" w:hAnsi="Times New Roman" w:eastAsia="Times New Roman" w:cs="Times New Roman"/>
          </w:rPr>
          <w:t>broad gap in trained technicians</w:t>
        </w:r>
      </w:hyperlink>
      <w:r w:rsidRPr="6BDE966D" w:rsidR="0039558A">
        <w:rPr>
          <w:rFonts w:ascii="Times New Roman" w:hAnsi="Times New Roman" w:eastAsia="Times New Roman" w:cs="Times New Roman"/>
        </w:rPr>
        <w:t xml:space="preserve"> and more recent demand for skilled drivers, this is a measure of which we can</w:t>
      </w:r>
      <w:r w:rsidR="00901996">
        <w:rPr>
          <w:rFonts w:ascii="Times New Roman" w:hAnsi="Times New Roman" w:eastAsia="Times New Roman" w:cs="Times New Roman"/>
        </w:rPr>
        <w:t xml:space="preserve"> and should</w:t>
      </w:r>
      <w:r w:rsidRPr="6BDE966D" w:rsidR="0039558A">
        <w:rPr>
          <w:rFonts w:ascii="Times New Roman" w:hAnsi="Times New Roman" w:eastAsia="Times New Roman" w:cs="Times New Roman"/>
        </w:rPr>
        <w:t xml:space="preserve"> take advantage.</w:t>
      </w:r>
    </w:p>
    <w:p w:rsidR="00C8060F" w:rsidP="4D2C3504" w:rsidRDefault="00835760" w14:paraId="100F7F50" w14:textId="504BDA50">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rPr>
        <w:t xml:space="preserve">In concert with the pre-announced federal and state </w:t>
      </w:r>
      <w:hyperlink r:id="rId17">
        <w:proofErr w:type="spellStart"/>
        <w:r w:rsidRPr="6BDE966D">
          <w:rPr>
            <w:rStyle w:val="Hyperlink"/>
            <w:rFonts w:ascii="Times New Roman" w:hAnsi="Times New Roman" w:eastAsia="Times New Roman" w:cs="Times New Roman"/>
          </w:rPr>
          <w:t>JobTrainer</w:t>
        </w:r>
        <w:proofErr w:type="spellEnd"/>
        <w:r w:rsidRPr="6BDE966D">
          <w:rPr>
            <w:rStyle w:val="Hyperlink"/>
            <w:rFonts w:ascii="Times New Roman" w:hAnsi="Times New Roman" w:eastAsia="Times New Roman" w:cs="Times New Roman"/>
          </w:rPr>
          <w:t xml:space="preserve"> Fund</w:t>
        </w:r>
      </w:hyperlink>
      <w:r w:rsidRPr="6BDE966D">
        <w:rPr>
          <w:rFonts w:ascii="Times New Roman" w:hAnsi="Times New Roman" w:eastAsia="Times New Roman" w:cs="Times New Roman"/>
        </w:rPr>
        <w:t xml:space="preserve">, the budget’s </w:t>
      </w:r>
      <w:hyperlink r:id="rId18">
        <w:r w:rsidRPr="6BDE966D">
          <w:rPr>
            <w:rStyle w:val="Hyperlink"/>
            <w:rFonts w:ascii="Times New Roman" w:hAnsi="Times New Roman" w:eastAsia="Times New Roman" w:cs="Times New Roman"/>
          </w:rPr>
          <w:t>Boosting Apprenticeship Commencements</w:t>
        </w:r>
      </w:hyperlink>
      <w:r w:rsidRPr="6BDE966D" w:rsidR="0039558A">
        <w:rPr>
          <w:rFonts w:ascii="Times New Roman" w:hAnsi="Times New Roman" w:eastAsia="Times New Roman" w:cs="Times New Roman"/>
        </w:rPr>
        <w:t xml:space="preserve">—which aims to </w:t>
      </w:r>
      <w:r w:rsidRPr="6BDE966D" w:rsidR="00E007DE">
        <w:rPr>
          <w:rFonts w:ascii="Times New Roman" w:hAnsi="Times New Roman" w:eastAsia="Times New Roman" w:cs="Times New Roman"/>
        </w:rPr>
        <w:t xml:space="preserve">back </w:t>
      </w:r>
      <w:r w:rsidRPr="6BDE966D" w:rsidR="0039558A">
        <w:rPr>
          <w:rFonts w:ascii="Times New Roman" w:hAnsi="Times New Roman" w:eastAsia="Times New Roman" w:cs="Times New Roman"/>
        </w:rPr>
        <w:t xml:space="preserve">100,000 new apprentices across Australia—is a </w:t>
      </w:r>
      <w:r w:rsidRPr="6BDE966D" w:rsidR="00E007DE">
        <w:rPr>
          <w:rFonts w:ascii="Times New Roman" w:hAnsi="Times New Roman" w:eastAsia="Times New Roman" w:cs="Times New Roman"/>
        </w:rPr>
        <w:t>vital</w:t>
      </w:r>
      <w:r w:rsidRPr="6BDE966D" w:rsidR="0039558A">
        <w:rPr>
          <w:rFonts w:ascii="Times New Roman" w:hAnsi="Times New Roman" w:eastAsia="Times New Roman" w:cs="Times New Roman"/>
        </w:rPr>
        <w:t xml:space="preserve"> move in getting job seekers and young people back </w:t>
      </w:r>
      <w:r w:rsidRPr="6BDE966D" w:rsidR="00E007DE">
        <w:rPr>
          <w:rFonts w:ascii="Times New Roman" w:hAnsi="Times New Roman" w:eastAsia="Times New Roman" w:cs="Times New Roman"/>
        </w:rPr>
        <w:t>to</w:t>
      </w:r>
      <w:r w:rsidRPr="6BDE966D" w:rsidR="0039558A">
        <w:rPr>
          <w:rFonts w:ascii="Times New Roman" w:hAnsi="Times New Roman" w:eastAsia="Times New Roman" w:cs="Times New Roman"/>
        </w:rPr>
        <w:t xml:space="preserve"> work quickly.</w:t>
      </w:r>
      <w:r w:rsidRPr="6BDE966D" w:rsidR="00E007DE">
        <w:rPr>
          <w:rFonts w:ascii="Times New Roman" w:hAnsi="Times New Roman" w:eastAsia="Times New Roman" w:cs="Times New Roman"/>
        </w:rPr>
        <w:t xml:space="preserve"> This is further supported by the </w:t>
      </w:r>
      <w:hyperlink r:id="rId19">
        <w:proofErr w:type="spellStart"/>
        <w:r w:rsidRPr="6BDE966D" w:rsidR="00E007DE">
          <w:rPr>
            <w:rStyle w:val="Hyperlink"/>
            <w:rFonts w:ascii="Times New Roman" w:hAnsi="Times New Roman" w:eastAsia="Times New Roman" w:cs="Times New Roman"/>
          </w:rPr>
          <w:t>JobMaker</w:t>
        </w:r>
        <w:proofErr w:type="spellEnd"/>
        <w:r w:rsidRPr="6BDE966D" w:rsidR="00E007DE">
          <w:rPr>
            <w:rStyle w:val="Hyperlink"/>
            <w:rFonts w:ascii="Times New Roman" w:hAnsi="Times New Roman" w:eastAsia="Times New Roman" w:cs="Times New Roman"/>
          </w:rPr>
          <w:t xml:space="preserve"> Hiring Credit</w:t>
        </w:r>
      </w:hyperlink>
      <w:r w:rsidRPr="6BDE966D" w:rsidR="00C8060F">
        <w:rPr>
          <w:rFonts w:ascii="Times New Roman" w:hAnsi="Times New Roman" w:eastAsia="Times New Roman" w:cs="Times New Roman"/>
        </w:rPr>
        <w:t xml:space="preserve"> scheme. And no doubt there is room for debate on the details here, but </w:t>
      </w:r>
      <w:r w:rsidR="00901996">
        <w:rPr>
          <w:rFonts w:ascii="Times New Roman" w:hAnsi="Times New Roman" w:eastAsia="Times New Roman" w:cs="Times New Roman"/>
        </w:rPr>
        <w:t>these are a required</w:t>
      </w:r>
      <w:r w:rsidRPr="6BDE966D" w:rsidR="00C8060F">
        <w:rPr>
          <w:rFonts w:ascii="Times New Roman" w:hAnsi="Times New Roman" w:eastAsia="Times New Roman" w:cs="Times New Roman"/>
        </w:rPr>
        <w:t xml:space="preserve"> step toward generating new jobs in growing areas.</w:t>
      </w:r>
    </w:p>
    <w:p w:rsidR="00F83FAC" w:rsidP="4D2C3504" w:rsidRDefault="00830DE7" w14:paraId="63150FA8" w14:textId="684BB166">
      <w:pPr>
        <w:spacing w:after="120" w:line="360" w:lineRule="auto"/>
        <w:rPr>
          <w:rFonts w:ascii="Times New Roman" w:hAnsi="Times New Roman" w:eastAsia="Times New Roman" w:cs="Times New Roman"/>
        </w:rPr>
      </w:pPr>
      <w:r w:rsidRPr="6BDE966D">
        <w:rPr>
          <w:rFonts w:ascii="Times New Roman" w:hAnsi="Times New Roman" w:eastAsia="Times New Roman" w:cs="Times New Roman"/>
          <w:b/>
          <w:bCs/>
        </w:rPr>
        <w:t>Building boom</w:t>
      </w:r>
    </w:p>
    <w:p w:rsidR="00D85F62" w:rsidP="4D2C3504" w:rsidRDefault="00830DE7" w14:paraId="5EB6DEE9" w14:textId="67F76BD1">
      <w:pPr>
        <w:spacing w:after="120" w:line="360" w:lineRule="auto"/>
        <w:rPr>
          <w:rFonts w:ascii="Times New Roman" w:hAnsi="Times New Roman" w:eastAsia="Times New Roman" w:cs="Times New Roman"/>
        </w:rPr>
      </w:pPr>
      <w:r w:rsidRPr="639CEC86" w:rsidR="00830DE7">
        <w:rPr>
          <w:rFonts w:ascii="Times New Roman" w:hAnsi="Times New Roman" w:eastAsia="Times New Roman" w:cs="Times New Roman"/>
        </w:rPr>
        <w:t xml:space="preserve">On the topic of growth, </w:t>
      </w:r>
      <w:r w:rsidRPr="639CEC86" w:rsidR="009141E9">
        <w:rPr>
          <w:rFonts w:ascii="Times New Roman" w:hAnsi="Times New Roman" w:eastAsia="Times New Roman" w:cs="Times New Roman"/>
        </w:rPr>
        <w:t xml:space="preserve">the 2020-21 budget’s </w:t>
      </w:r>
      <w:r w:rsidRPr="639CEC86" w:rsidR="00D85F62">
        <w:rPr>
          <w:rFonts w:ascii="Times New Roman" w:hAnsi="Times New Roman" w:eastAsia="Times New Roman" w:cs="Times New Roman"/>
        </w:rPr>
        <w:t>macro focus on</w:t>
      </w:r>
      <w:r w:rsidRPr="639CEC86" w:rsidR="00830DE7">
        <w:rPr>
          <w:rFonts w:ascii="Times New Roman" w:hAnsi="Times New Roman" w:eastAsia="Times New Roman" w:cs="Times New Roman"/>
        </w:rPr>
        <w:t xml:space="preserve"> infrastructure development and manufacturing is a</w:t>
      </w:r>
      <w:r w:rsidRPr="639CEC86" w:rsidR="0CB03D20">
        <w:rPr>
          <w:rFonts w:ascii="Times New Roman" w:hAnsi="Times New Roman" w:eastAsia="Times New Roman" w:cs="Times New Roman"/>
        </w:rPr>
        <w:t xml:space="preserve"> sound</w:t>
      </w:r>
      <w:r w:rsidRPr="639CEC86" w:rsidR="00830DE7">
        <w:rPr>
          <w:rFonts w:ascii="Times New Roman" w:hAnsi="Times New Roman" w:eastAsia="Times New Roman" w:cs="Times New Roman"/>
        </w:rPr>
        <w:t xml:space="preserve"> way to boost</w:t>
      </w:r>
      <w:r w:rsidRPr="639CEC86" w:rsidR="009141E9">
        <w:rPr>
          <w:rFonts w:ascii="Times New Roman" w:hAnsi="Times New Roman" w:eastAsia="Times New Roman" w:cs="Times New Roman"/>
        </w:rPr>
        <w:t xml:space="preserve"> local jobs and revenue for a broad range of businesses</w:t>
      </w:r>
      <w:r w:rsidRPr="639CEC86" w:rsidR="00ED3FEB">
        <w:rPr>
          <w:rFonts w:ascii="Times New Roman" w:hAnsi="Times New Roman" w:eastAsia="Times New Roman" w:cs="Times New Roman"/>
        </w:rPr>
        <w:t>.</w:t>
      </w:r>
      <w:r w:rsidRPr="639CEC86" w:rsidR="009141E9">
        <w:rPr>
          <w:rFonts w:ascii="Times New Roman" w:hAnsi="Times New Roman" w:eastAsia="Times New Roman" w:cs="Times New Roman"/>
        </w:rPr>
        <w:t xml:space="preserve"> </w:t>
      </w:r>
    </w:p>
    <w:p w:rsidR="00830DE7" w:rsidP="4D2C3504" w:rsidRDefault="000C05D9" w14:paraId="33B1B7DE" w14:textId="7194E9D5">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A commitment of </w:t>
      </w:r>
      <w:hyperlink r:id="rId20">
        <w:r w:rsidRPr="6BDE966D" w:rsidR="009141E9">
          <w:rPr>
            <w:rStyle w:val="Hyperlink"/>
            <w:rFonts w:ascii="Times New Roman" w:hAnsi="Times New Roman" w:eastAsia="Times New Roman" w:cs="Times New Roman"/>
          </w:rPr>
          <w:t>$110 billion for land transport infrastructure</w:t>
        </w:r>
      </w:hyperlink>
      <w:r w:rsidRPr="6BDE966D" w:rsidR="009141E9">
        <w:rPr>
          <w:rFonts w:ascii="Times New Roman" w:hAnsi="Times New Roman" w:eastAsia="Times New Roman" w:cs="Times New Roman"/>
        </w:rPr>
        <w:t xml:space="preserve"> over 10 years</w:t>
      </w:r>
      <w:r>
        <w:rPr>
          <w:rFonts w:ascii="Times New Roman" w:hAnsi="Times New Roman" w:eastAsia="Times New Roman" w:cs="Times New Roman"/>
        </w:rPr>
        <w:t xml:space="preserve"> is a good start</w:t>
      </w:r>
      <w:r w:rsidRPr="6BDE966D" w:rsidR="00D85F62">
        <w:rPr>
          <w:rFonts w:ascii="Times New Roman" w:hAnsi="Times New Roman" w:eastAsia="Times New Roman" w:cs="Times New Roman"/>
        </w:rPr>
        <w:t>. A further $1 billion to the Local Roads and Community Infrastructure Program and significant additional funding for the Road Safety Program. It is good news for all road users, but greater news for road transport in helping</w:t>
      </w:r>
      <w:r w:rsidRPr="6BDE966D" w:rsidR="00596962">
        <w:rPr>
          <w:rFonts w:ascii="Times New Roman" w:hAnsi="Times New Roman" w:eastAsia="Times New Roman" w:cs="Times New Roman"/>
        </w:rPr>
        <w:t xml:space="preserve"> to meet the</w:t>
      </w:r>
      <w:r w:rsidRPr="6BDE966D" w:rsidR="00D85F62">
        <w:rPr>
          <w:rFonts w:ascii="Times New Roman" w:hAnsi="Times New Roman" w:eastAsia="Times New Roman" w:cs="Times New Roman"/>
        </w:rPr>
        <w:t xml:space="preserve"> national freight c</w:t>
      </w:r>
      <w:r w:rsidRPr="6BDE966D" w:rsidR="007F3EED">
        <w:rPr>
          <w:rFonts w:ascii="Times New Roman" w:hAnsi="Times New Roman" w:eastAsia="Times New Roman" w:cs="Times New Roman"/>
        </w:rPr>
        <w:t xml:space="preserve">hallenge, and in supporting </w:t>
      </w:r>
      <w:r w:rsidRPr="6BDE966D" w:rsidR="00D85F62">
        <w:rPr>
          <w:rFonts w:ascii="Times New Roman" w:hAnsi="Times New Roman" w:eastAsia="Times New Roman" w:cs="Times New Roman"/>
        </w:rPr>
        <w:t>interconnected trades and construction</w:t>
      </w:r>
      <w:r w:rsidRPr="6BDE966D" w:rsidR="00496FFD">
        <w:rPr>
          <w:rFonts w:ascii="Times New Roman" w:hAnsi="Times New Roman" w:eastAsia="Times New Roman" w:cs="Times New Roman"/>
        </w:rPr>
        <w:t xml:space="preserve"> businesses</w:t>
      </w:r>
      <w:r w:rsidRPr="6BDE966D" w:rsidR="00D85F62">
        <w:rPr>
          <w:rFonts w:ascii="Times New Roman" w:hAnsi="Times New Roman" w:eastAsia="Times New Roman" w:cs="Times New Roman"/>
        </w:rPr>
        <w:t>.</w:t>
      </w:r>
    </w:p>
    <w:p w:rsidR="0049781A" w:rsidP="00496FFD" w:rsidRDefault="00867840" w14:paraId="07950E14" w14:textId="77777777">
      <w:pPr>
        <w:spacing w:after="120" w:line="360" w:lineRule="auto"/>
        <w:jc w:val="both"/>
        <w:rPr>
          <w:rFonts w:ascii="Times New Roman" w:hAnsi="Times New Roman" w:eastAsia="Times New Roman" w:cs="Times New Roman"/>
        </w:rPr>
      </w:pPr>
      <w:r>
        <w:rPr>
          <w:rFonts w:ascii="Times New Roman" w:hAnsi="Times New Roman" w:eastAsia="Times New Roman" w:cs="Times New Roman"/>
        </w:rPr>
        <w:t>Expectedly, m</w:t>
      </w:r>
      <w:r w:rsidRPr="6BDE966D" w:rsidR="006B569E">
        <w:rPr>
          <w:rFonts w:ascii="Times New Roman" w:hAnsi="Times New Roman" w:eastAsia="Times New Roman" w:cs="Times New Roman"/>
        </w:rPr>
        <w:t xml:space="preserve">anufacturing </w:t>
      </w:r>
      <w:r w:rsidR="00B72081">
        <w:rPr>
          <w:rFonts w:ascii="Times New Roman" w:hAnsi="Times New Roman" w:eastAsia="Times New Roman" w:cs="Times New Roman"/>
        </w:rPr>
        <w:t>is</w:t>
      </w:r>
      <w:r>
        <w:rPr>
          <w:rFonts w:ascii="Times New Roman" w:hAnsi="Times New Roman" w:eastAsia="Times New Roman" w:cs="Times New Roman"/>
        </w:rPr>
        <w:t xml:space="preserve"> </w:t>
      </w:r>
      <w:r w:rsidRPr="6BDE966D" w:rsidR="006B569E">
        <w:rPr>
          <w:rFonts w:ascii="Times New Roman" w:hAnsi="Times New Roman" w:eastAsia="Times New Roman" w:cs="Times New Roman"/>
        </w:rPr>
        <w:t xml:space="preserve">back in headlines, with $1.5 billion over four years committed to </w:t>
      </w:r>
      <w:hyperlink r:id="rId21">
        <w:r w:rsidRPr="6BDE966D" w:rsidR="006B569E">
          <w:rPr>
            <w:rStyle w:val="Hyperlink"/>
            <w:rFonts w:ascii="Times New Roman" w:hAnsi="Times New Roman" w:eastAsia="Times New Roman" w:cs="Times New Roman"/>
          </w:rPr>
          <w:t>identified manufacturing priorities</w:t>
        </w:r>
      </w:hyperlink>
      <w:r w:rsidRPr="6BDE966D" w:rsidR="006B569E">
        <w:rPr>
          <w:rFonts w:ascii="Times New Roman" w:hAnsi="Times New Roman" w:eastAsia="Times New Roman" w:cs="Times New Roman"/>
        </w:rPr>
        <w:t xml:space="preserve"> including resources technology, critical minerals processing, and recycling and clean energy.</w:t>
      </w:r>
      <w:r w:rsidRPr="6BDE966D" w:rsidR="00895236">
        <w:rPr>
          <w:rFonts w:ascii="Times New Roman" w:hAnsi="Times New Roman" w:eastAsia="Times New Roman" w:cs="Times New Roman"/>
        </w:rPr>
        <w:t xml:space="preserve"> </w:t>
      </w:r>
    </w:p>
    <w:p w:rsidR="009B6D90" w:rsidP="00496FFD" w:rsidRDefault="00895236" w14:paraId="730F904E" w14:textId="627041B1">
      <w:pPr>
        <w:spacing w:after="120" w:line="360" w:lineRule="auto"/>
        <w:jc w:val="both"/>
        <w:rPr>
          <w:rFonts w:ascii="Times New Roman" w:hAnsi="Times New Roman" w:eastAsia="Times New Roman" w:cs="Times New Roman"/>
        </w:rPr>
      </w:pPr>
      <w:r w:rsidRPr="6BDE966D">
        <w:rPr>
          <w:rFonts w:ascii="Times New Roman" w:hAnsi="Times New Roman" w:eastAsia="Times New Roman" w:cs="Times New Roman"/>
        </w:rPr>
        <w:t>Continued investment in manufacturing projects is an im</w:t>
      </w:r>
      <w:r w:rsidRPr="6BDE966D" w:rsidR="00496FFD">
        <w:rPr>
          <w:rFonts w:ascii="Times New Roman" w:hAnsi="Times New Roman" w:eastAsia="Times New Roman" w:cs="Times New Roman"/>
        </w:rPr>
        <w:t xml:space="preserve">portant factor in </w:t>
      </w:r>
      <w:r w:rsidRPr="6BDE966D">
        <w:rPr>
          <w:rFonts w:ascii="Times New Roman" w:hAnsi="Times New Roman" w:eastAsia="Times New Roman" w:cs="Times New Roman"/>
        </w:rPr>
        <w:t>strength</w:t>
      </w:r>
      <w:r w:rsidRPr="6BDE966D" w:rsidR="00496FFD">
        <w:rPr>
          <w:rFonts w:ascii="Times New Roman" w:hAnsi="Times New Roman" w:eastAsia="Times New Roman" w:cs="Times New Roman"/>
        </w:rPr>
        <w:t xml:space="preserve">ening </w:t>
      </w:r>
      <w:r w:rsidRPr="6BDE966D">
        <w:rPr>
          <w:rFonts w:ascii="Times New Roman" w:hAnsi="Times New Roman" w:eastAsia="Times New Roman" w:cs="Times New Roman"/>
        </w:rPr>
        <w:t xml:space="preserve">what has </w:t>
      </w:r>
      <w:r w:rsidRPr="6BDE966D" w:rsidR="00496FFD">
        <w:rPr>
          <w:rFonts w:ascii="Times New Roman" w:hAnsi="Times New Roman" w:eastAsia="Times New Roman" w:cs="Times New Roman"/>
        </w:rPr>
        <w:t xml:space="preserve">sadly </w:t>
      </w:r>
      <w:r w:rsidRPr="6BDE966D">
        <w:rPr>
          <w:rFonts w:ascii="Times New Roman" w:hAnsi="Times New Roman" w:eastAsia="Times New Roman" w:cs="Times New Roman"/>
        </w:rPr>
        <w:t>been a</w:t>
      </w:r>
      <w:r w:rsidRPr="6BDE966D" w:rsidR="00496FFD">
        <w:rPr>
          <w:rFonts w:ascii="Times New Roman" w:hAnsi="Times New Roman" w:eastAsia="Times New Roman" w:cs="Times New Roman"/>
        </w:rPr>
        <w:t xml:space="preserve"> </w:t>
      </w:r>
      <w:hyperlink r:id="rId22">
        <w:r w:rsidRPr="6BDE966D" w:rsidR="00496FFD">
          <w:rPr>
            <w:rStyle w:val="Hyperlink"/>
            <w:rFonts w:ascii="Times New Roman" w:hAnsi="Times New Roman" w:eastAsia="Times New Roman" w:cs="Times New Roman"/>
          </w:rPr>
          <w:t>critical but declining industry</w:t>
        </w:r>
      </w:hyperlink>
      <w:r w:rsidRPr="6BDE966D" w:rsidR="00496FFD">
        <w:rPr>
          <w:rFonts w:ascii="Times New Roman" w:hAnsi="Times New Roman" w:eastAsia="Times New Roman" w:cs="Times New Roman"/>
        </w:rPr>
        <w:t xml:space="preserve">, and our </w:t>
      </w:r>
      <w:r w:rsidRPr="6BDE966D">
        <w:rPr>
          <w:rFonts w:ascii="Times New Roman" w:hAnsi="Times New Roman" w:eastAsia="Times New Roman" w:cs="Times New Roman"/>
        </w:rPr>
        <w:t>competitiveness</w:t>
      </w:r>
      <w:r w:rsidRPr="6BDE966D" w:rsidR="00496FFD">
        <w:rPr>
          <w:rFonts w:ascii="Times New Roman" w:hAnsi="Times New Roman" w:eastAsia="Times New Roman" w:cs="Times New Roman"/>
        </w:rPr>
        <w:t xml:space="preserve"> in the international market.</w:t>
      </w:r>
    </w:p>
    <w:p w:rsidR="00E43351" w:rsidP="00496FFD" w:rsidRDefault="00A03E71" w14:paraId="565EF3DF" w14:textId="044811E3">
      <w:pPr>
        <w:spacing w:after="120" w:line="360" w:lineRule="auto"/>
        <w:jc w:val="both"/>
        <w:rPr>
          <w:rFonts w:ascii="Times New Roman" w:hAnsi="Times New Roman" w:eastAsia="Times New Roman" w:cs="Times New Roman"/>
        </w:rPr>
      </w:pPr>
      <w:r w:rsidRPr="639CEC86" w:rsidR="00A03E71">
        <w:rPr>
          <w:rFonts w:ascii="Times New Roman" w:hAnsi="Times New Roman" w:eastAsia="Times New Roman" w:cs="Times New Roman"/>
        </w:rPr>
        <w:t xml:space="preserve">Tied in with this </w:t>
      </w:r>
      <w:r w:rsidRPr="639CEC86" w:rsidR="00596962">
        <w:rPr>
          <w:rFonts w:ascii="Times New Roman" w:hAnsi="Times New Roman" w:eastAsia="Times New Roman" w:cs="Times New Roman"/>
        </w:rPr>
        <w:t>is</w:t>
      </w:r>
      <w:r w:rsidRPr="639CEC86" w:rsidR="00A03E71">
        <w:rPr>
          <w:rFonts w:ascii="Times New Roman" w:hAnsi="Times New Roman" w:eastAsia="Times New Roman" w:cs="Times New Roman"/>
        </w:rPr>
        <w:t xml:space="preserve"> renewed attention to Research and Development (R&amp;D), which has been wholly welcomed across the board. A </w:t>
      </w:r>
      <w:hyperlink r:id="Rbbbf721338e54213">
        <w:r w:rsidRPr="639CEC86" w:rsidR="00A03E71">
          <w:rPr>
            <w:rStyle w:val="Hyperlink"/>
            <w:rFonts w:ascii="Times New Roman" w:hAnsi="Times New Roman" w:eastAsia="Times New Roman" w:cs="Times New Roman"/>
          </w:rPr>
          <w:t>refundable R&amp;D tax offset</w:t>
        </w:r>
      </w:hyperlink>
      <w:r w:rsidRPr="639CEC86" w:rsidR="00A03E71">
        <w:rPr>
          <w:rFonts w:ascii="Times New Roman" w:hAnsi="Times New Roman" w:eastAsia="Times New Roman" w:cs="Times New Roman"/>
        </w:rPr>
        <w:t>, generously</w:t>
      </w:r>
      <w:r w:rsidRPr="639CEC86" w:rsidR="00EC7C82">
        <w:rPr>
          <w:rFonts w:ascii="Times New Roman" w:hAnsi="Times New Roman" w:eastAsia="Times New Roman" w:cs="Times New Roman"/>
        </w:rPr>
        <w:t xml:space="preserve"> appointed for small and larger companies, </w:t>
      </w:r>
      <w:r w:rsidRPr="639CEC86" w:rsidR="00547BD5">
        <w:rPr>
          <w:rFonts w:ascii="Times New Roman" w:hAnsi="Times New Roman" w:eastAsia="Times New Roman" w:cs="Times New Roman"/>
        </w:rPr>
        <w:t>giv</w:t>
      </w:r>
      <w:r w:rsidRPr="639CEC86" w:rsidR="71E02F93">
        <w:rPr>
          <w:rFonts w:ascii="Times New Roman" w:hAnsi="Times New Roman" w:eastAsia="Times New Roman" w:cs="Times New Roman"/>
        </w:rPr>
        <w:t>es</w:t>
      </w:r>
      <w:r w:rsidRPr="639CEC86" w:rsidR="00547BD5">
        <w:rPr>
          <w:rFonts w:ascii="Times New Roman" w:hAnsi="Times New Roman" w:eastAsia="Times New Roman" w:cs="Times New Roman"/>
        </w:rPr>
        <w:t xml:space="preserve"> businesses </w:t>
      </w:r>
      <w:r w:rsidRPr="639CEC86" w:rsidR="00EC7C82">
        <w:rPr>
          <w:rFonts w:ascii="Times New Roman" w:hAnsi="Times New Roman" w:eastAsia="Times New Roman" w:cs="Times New Roman"/>
        </w:rPr>
        <w:t>a chance to spread wings and foster new ideas.</w:t>
      </w:r>
      <w:r w:rsidRPr="639CEC86" w:rsidR="00547BD5">
        <w:rPr>
          <w:rFonts w:ascii="Times New Roman" w:hAnsi="Times New Roman" w:eastAsia="Times New Roman" w:cs="Times New Roman"/>
        </w:rPr>
        <w:t xml:space="preserve"> </w:t>
      </w:r>
    </w:p>
    <w:p w:rsidR="009D12E4" w:rsidP="00496FFD" w:rsidRDefault="00596962" w14:paraId="57A6A231" w14:textId="4B7F7B70">
      <w:pPr>
        <w:spacing w:after="120" w:line="360" w:lineRule="auto"/>
        <w:jc w:val="both"/>
        <w:rPr>
          <w:rFonts w:ascii="Times New Roman" w:hAnsi="Times New Roman" w:eastAsia="Times New Roman" w:cs="Times New Roman"/>
        </w:rPr>
      </w:pPr>
      <w:r w:rsidRPr="6BDE966D">
        <w:rPr>
          <w:rFonts w:ascii="Times New Roman" w:hAnsi="Times New Roman" w:eastAsia="Times New Roman" w:cs="Times New Roman"/>
        </w:rPr>
        <w:t>Like many of you, I believe</w:t>
      </w:r>
      <w:r w:rsidR="00E43351">
        <w:rPr>
          <w:rFonts w:ascii="Times New Roman" w:hAnsi="Times New Roman" w:eastAsia="Times New Roman" w:cs="Times New Roman"/>
        </w:rPr>
        <w:t xml:space="preserve"> our industry has</w:t>
      </w:r>
      <w:r w:rsidRPr="6BDE966D" w:rsidR="00547BD5">
        <w:rPr>
          <w:rFonts w:ascii="Times New Roman" w:hAnsi="Times New Roman" w:eastAsia="Times New Roman" w:cs="Times New Roman"/>
        </w:rPr>
        <w:t xml:space="preserve"> the fundam</w:t>
      </w:r>
      <w:r w:rsidRPr="6BDE966D" w:rsidR="00EE7FF8">
        <w:rPr>
          <w:rFonts w:ascii="Times New Roman" w:hAnsi="Times New Roman" w:eastAsia="Times New Roman" w:cs="Times New Roman"/>
        </w:rPr>
        <w:t xml:space="preserve">entals to be a leader of </w:t>
      </w:r>
      <w:r w:rsidRPr="6BDE966D" w:rsidR="00547BD5">
        <w:rPr>
          <w:rFonts w:ascii="Times New Roman" w:hAnsi="Times New Roman" w:eastAsia="Times New Roman" w:cs="Times New Roman"/>
        </w:rPr>
        <w:t xml:space="preserve">innovation </w:t>
      </w:r>
      <w:r w:rsidRPr="6BDE966D" w:rsidR="00284456">
        <w:rPr>
          <w:rFonts w:ascii="Times New Roman" w:hAnsi="Times New Roman" w:eastAsia="Times New Roman" w:cs="Times New Roman"/>
        </w:rPr>
        <w:t xml:space="preserve">in this country, </w:t>
      </w:r>
      <w:r w:rsidRPr="6BDE966D" w:rsidR="00547BD5">
        <w:rPr>
          <w:rFonts w:ascii="Times New Roman" w:hAnsi="Times New Roman" w:eastAsia="Times New Roman" w:cs="Times New Roman"/>
        </w:rPr>
        <w:t>and</w:t>
      </w:r>
      <w:r w:rsidRPr="6BDE966D">
        <w:rPr>
          <w:rFonts w:ascii="Times New Roman" w:hAnsi="Times New Roman" w:eastAsia="Times New Roman" w:cs="Times New Roman"/>
        </w:rPr>
        <w:t xml:space="preserve"> with economic encouragement, </w:t>
      </w:r>
      <w:r w:rsidR="00E43351">
        <w:rPr>
          <w:rFonts w:ascii="Times New Roman" w:hAnsi="Times New Roman" w:eastAsia="Times New Roman" w:cs="Times New Roman"/>
        </w:rPr>
        <w:t xml:space="preserve">I have no doubt we </w:t>
      </w:r>
      <w:r w:rsidRPr="6BDE966D">
        <w:rPr>
          <w:rFonts w:ascii="Times New Roman" w:hAnsi="Times New Roman" w:eastAsia="Times New Roman" w:cs="Times New Roman"/>
        </w:rPr>
        <w:t xml:space="preserve">will achieve this. </w:t>
      </w:r>
      <w:r w:rsidRPr="6BDE966D" w:rsidR="00AC19AD">
        <w:rPr>
          <w:rFonts w:ascii="Times New Roman" w:hAnsi="Times New Roman" w:eastAsia="Times New Roman" w:cs="Times New Roman"/>
        </w:rPr>
        <w:t>Indeed, the</w:t>
      </w:r>
      <w:r w:rsidRPr="6BDE966D" w:rsidR="00A305C5">
        <w:rPr>
          <w:rFonts w:ascii="Times New Roman" w:hAnsi="Times New Roman" w:eastAsia="Times New Roman" w:cs="Times New Roman"/>
        </w:rPr>
        <w:t xml:space="preserve"> Australian</w:t>
      </w:r>
      <w:r w:rsidRPr="6BDE966D" w:rsidR="00AC19AD">
        <w:rPr>
          <w:rFonts w:ascii="Times New Roman" w:hAnsi="Times New Roman" w:eastAsia="Times New Roman" w:cs="Times New Roman"/>
        </w:rPr>
        <w:t xml:space="preserve"> </w:t>
      </w:r>
      <w:r w:rsidRPr="6BDE966D" w:rsidR="00284456">
        <w:rPr>
          <w:rFonts w:ascii="Times New Roman" w:hAnsi="Times New Roman" w:eastAsia="Times New Roman" w:cs="Times New Roman"/>
        </w:rPr>
        <w:t xml:space="preserve">road transport </w:t>
      </w:r>
      <w:r w:rsidRPr="6BDE966D" w:rsidR="00AC19AD">
        <w:rPr>
          <w:rFonts w:ascii="Times New Roman" w:hAnsi="Times New Roman" w:eastAsia="Times New Roman" w:cs="Times New Roman"/>
        </w:rPr>
        <w:t xml:space="preserve">industry </w:t>
      </w:r>
      <w:r w:rsidRPr="6BDE966D" w:rsidR="00284456">
        <w:rPr>
          <w:rFonts w:ascii="Times New Roman" w:hAnsi="Times New Roman" w:eastAsia="Times New Roman" w:cs="Times New Roman"/>
        </w:rPr>
        <w:t>has proven this many times over, especially during the pandemic.</w:t>
      </w:r>
    </w:p>
    <w:p w:rsidR="00284456" w:rsidP="6BDE966D" w:rsidRDefault="00EE7FF8" w14:paraId="0959F893" w14:textId="1D0F2F70">
      <w:pPr>
        <w:spacing w:after="120" w:line="360" w:lineRule="auto"/>
        <w:jc w:val="both"/>
        <w:rPr>
          <w:rFonts w:ascii="Times New Roman" w:hAnsi="Times New Roman" w:eastAsia="Times New Roman" w:cs="Times New Roman"/>
          <w:b/>
          <w:bCs/>
        </w:rPr>
      </w:pPr>
      <w:r w:rsidRPr="6BDE966D">
        <w:rPr>
          <w:rFonts w:ascii="Times New Roman" w:hAnsi="Times New Roman" w:eastAsia="Times New Roman" w:cs="Times New Roman"/>
          <w:b/>
          <w:bCs/>
        </w:rPr>
        <w:t>Big thinking, forward momentum</w:t>
      </w:r>
    </w:p>
    <w:p w:rsidR="00F83FAC" w:rsidP="00BB7712" w:rsidRDefault="00BB7712" w14:paraId="3A069957" w14:textId="636EABFE">
      <w:pPr>
        <w:spacing w:after="120" w:line="360" w:lineRule="auto"/>
        <w:jc w:val="both"/>
        <w:rPr>
          <w:rFonts w:ascii="Times New Roman" w:hAnsi="Times New Roman" w:eastAsia="Times New Roman" w:cs="Times New Roman"/>
        </w:rPr>
      </w:pPr>
      <w:r w:rsidRPr="6BDE966D">
        <w:rPr>
          <w:rFonts w:ascii="Times New Roman" w:hAnsi="Times New Roman" w:eastAsia="Times New Roman" w:cs="Times New Roman"/>
        </w:rPr>
        <w:t xml:space="preserve">If the COVID-19 situation </w:t>
      </w:r>
      <w:r w:rsidR="00E43351">
        <w:rPr>
          <w:rFonts w:ascii="Times New Roman" w:hAnsi="Times New Roman" w:eastAsia="Times New Roman" w:cs="Times New Roman"/>
        </w:rPr>
        <w:t xml:space="preserve">has </w:t>
      </w:r>
      <w:r w:rsidRPr="6BDE966D" w:rsidR="005D422E">
        <w:rPr>
          <w:rFonts w:ascii="Times New Roman" w:hAnsi="Times New Roman" w:eastAsia="Times New Roman" w:cs="Times New Roman"/>
        </w:rPr>
        <w:t>taught us anything</w:t>
      </w:r>
      <w:r w:rsidRPr="6BDE966D">
        <w:rPr>
          <w:rFonts w:ascii="Times New Roman" w:hAnsi="Times New Roman" w:eastAsia="Times New Roman" w:cs="Times New Roman"/>
        </w:rPr>
        <w:t>, it is the strength and resilience of essential operators</w:t>
      </w:r>
      <w:r w:rsidRPr="6BDE966D" w:rsidR="005D422E">
        <w:rPr>
          <w:rFonts w:ascii="Times New Roman" w:hAnsi="Times New Roman" w:eastAsia="Times New Roman" w:cs="Times New Roman"/>
        </w:rPr>
        <w:t xml:space="preserve"> under pressure,</w:t>
      </w:r>
      <w:r w:rsidRPr="6BDE966D">
        <w:rPr>
          <w:rFonts w:ascii="Times New Roman" w:hAnsi="Times New Roman" w:eastAsia="Times New Roman" w:cs="Times New Roman"/>
        </w:rPr>
        <w:t xml:space="preserve"> and the ability of businesses to pivot meaningfully with demand. This </w:t>
      </w:r>
      <w:r w:rsidRPr="6BDE966D" w:rsidR="005D422E">
        <w:rPr>
          <w:rFonts w:ascii="Times New Roman" w:hAnsi="Times New Roman" w:eastAsia="Times New Roman" w:cs="Times New Roman"/>
        </w:rPr>
        <w:t xml:space="preserve">came to a </w:t>
      </w:r>
      <w:r w:rsidRPr="6BDE966D">
        <w:rPr>
          <w:rFonts w:ascii="Times New Roman" w:hAnsi="Times New Roman" w:eastAsia="Times New Roman" w:cs="Times New Roman"/>
        </w:rPr>
        <w:t>head with</w:t>
      </w:r>
      <w:r w:rsidR="00132EBF">
        <w:rPr>
          <w:rFonts w:ascii="Times New Roman" w:hAnsi="Times New Roman" w:eastAsia="Times New Roman" w:cs="Times New Roman"/>
        </w:rPr>
        <w:t xml:space="preserve"> the challenges faced</w:t>
      </w:r>
      <w:r w:rsidR="000D4CD1">
        <w:rPr>
          <w:rFonts w:ascii="Times New Roman" w:hAnsi="Times New Roman" w:eastAsia="Times New Roman" w:cs="Times New Roman"/>
        </w:rPr>
        <w:t xml:space="preserve"> in</w:t>
      </w:r>
      <w:r w:rsidRPr="6BDE966D">
        <w:rPr>
          <w:rFonts w:ascii="Times New Roman" w:hAnsi="Times New Roman" w:eastAsia="Times New Roman" w:cs="Times New Roman"/>
        </w:rPr>
        <w:t xml:space="preserve"> domestic and global supply chains</w:t>
      </w:r>
      <w:r w:rsidR="000D4CD1">
        <w:rPr>
          <w:rFonts w:ascii="Times New Roman" w:hAnsi="Times New Roman" w:eastAsia="Times New Roman" w:cs="Times New Roman"/>
        </w:rPr>
        <w:t xml:space="preserve"> processes</w:t>
      </w:r>
      <w:r w:rsidRPr="6BDE966D">
        <w:rPr>
          <w:rFonts w:ascii="Times New Roman" w:hAnsi="Times New Roman" w:eastAsia="Times New Roman" w:cs="Times New Roman"/>
        </w:rPr>
        <w:t>, and</w:t>
      </w:r>
      <w:r w:rsidRPr="6BDE966D" w:rsidR="00F574B7">
        <w:rPr>
          <w:rFonts w:ascii="Times New Roman" w:hAnsi="Times New Roman" w:eastAsia="Times New Roman" w:cs="Times New Roman"/>
        </w:rPr>
        <w:t xml:space="preserve"> really </w:t>
      </w:r>
      <w:r w:rsidRPr="6BDE966D" w:rsidR="004956EC">
        <w:rPr>
          <w:rFonts w:ascii="Times New Roman" w:hAnsi="Times New Roman" w:eastAsia="Times New Roman" w:cs="Times New Roman"/>
        </w:rPr>
        <w:t xml:space="preserve">brought </w:t>
      </w:r>
      <w:r w:rsidRPr="6BDE966D" w:rsidR="005D422E">
        <w:rPr>
          <w:rFonts w:ascii="Times New Roman" w:hAnsi="Times New Roman" w:eastAsia="Times New Roman" w:cs="Times New Roman"/>
        </w:rPr>
        <w:t xml:space="preserve">to </w:t>
      </w:r>
      <w:r w:rsidRPr="6BDE966D" w:rsidR="00F574B7">
        <w:rPr>
          <w:rFonts w:ascii="Times New Roman" w:hAnsi="Times New Roman" w:eastAsia="Times New Roman" w:cs="Times New Roman"/>
        </w:rPr>
        <w:t xml:space="preserve">mind </w:t>
      </w:r>
      <w:r w:rsidRPr="6BDE966D" w:rsidR="004956EC">
        <w:rPr>
          <w:rFonts w:ascii="Times New Roman" w:hAnsi="Times New Roman" w:eastAsia="Times New Roman" w:cs="Times New Roman"/>
        </w:rPr>
        <w:t>the notion</w:t>
      </w:r>
      <w:r w:rsidRPr="6BDE966D">
        <w:rPr>
          <w:rFonts w:ascii="Times New Roman" w:hAnsi="Times New Roman" w:eastAsia="Times New Roman" w:cs="Times New Roman"/>
        </w:rPr>
        <w:t xml:space="preserve"> </w:t>
      </w:r>
      <w:r w:rsidRPr="6BDE966D" w:rsidR="004956EC">
        <w:rPr>
          <w:rFonts w:ascii="Times New Roman" w:hAnsi="Times New Roman" w:eastAsia="Times New Roman" w:cs="Times New Roman"/>
        </w:rPr>
        <w:t>business supply chains</w:t>
      </w:r>
      <w:r w:rsidRPr="6BDE966D">
        <w:rPr>
          <w:rFonts w:ascii="Times New Roman" w:hAnsi="Times New Roman" w:eastAsia="Times New Roman" w:cs="Times New Roman"/>
        </w:rPr>
        <w:t xml:space="preserve"> are dependent on </w:t>
      </w:r>
      <w:r w:rsidRPr="6BDE966D">
        <w:rPr>
          <w:rFonts w:ascii="Times New Roman" w:hAnsi="Times New Roman" w:eastAsia="Times New Roman" w:cs="Times New Roman"/>
          <w:i/>
          <w:iCs/>
        </w:rPr>
        <w:t>everyone</w:t>
      </w:r>
      <w:r w:rsidRPr="6BDE966D" w:rsidR="00F574B7">
        <w:rPr>
          <w:rFonts w:ascii="Times New Roman" w:hAnsi="Times New Roman" w:eastAsia="Times New Roman" w:cs="Times New Roman"/>
        </w:rPr>
        <w:t xml:space="preserve"> succeeding—from last-mile delivery</w:t>
      </w:r>
      <w:r w:rsidRPr="6BDE966D" w:rsidR="004956EC">
        <w:rPr>
          <w:rFonts w:ascii="Times New Roman" w:hAnsi="Times New Roman" w:eastAsia="Times New Roman" w:cs="Times New Roman"/>
        </w:rPr>
        <w:t xml:space="preserve"> to the </w:t>
      </w:r>
      <w:r w:rsidR="000D4CD1">
        <w:rPr>
          <w:rFonts w:ascii="Times New Roman" w:hAnsi="Times New Roman" w:eastAsia="Times New Roman" w:cs="Times New Roman"/>
        </w:rPr>
        <w:t xml:space="preserve">origins of the </w:t>
      </w:r>
      <w:r w:rsidRPr="6BDE966D" w:rsidR="004956EC">
        <w:rPr>
          <w:rFonts w:ascii="Times New Roman" w:hAnsi="Times New Roman" w:eastAsia="Times New Roman" w:cs="Times New Roman"/>
        </w:rPr>
        <w:t xml:space="preserve">production line. </w:t>
      </w:r>
    </w:p>
    <w:p w:rsidR="00F83FAC" w:rsidP="005D422E" w:rsidRDefault="00F740DE" w14:paraId="60CA9A0A" w14:textId="5E57E3D9">
      <w:pPr>
        <w:spacing w:after="120" w:line="360" w:lineRule="auto"/>
        <w:jc w:val="both"/>
        <w:rPr>
          <w:rFonts w:ascii="Times New Roman" w:hAnsi="Times New Roman" w:eastAsia="Times New Roman" w:cs="Times New Roman"/>
        </w:rPr>
      </w:pPr>
      <w:r w:rsidRPr="6BDE966D">
        <w:rPr>
          <w:rFonts w:ascii="Times New Roman" w:hAnsi="Times New Roman" w:eastAsia="Times New Roman" w:cs="Times New Roman"/>
        </w:rPr>
        <w:t xml:space="preserve">From this perspective it has been </w:t>
      </w:r>
      <w:r w:rsidRPr="6BDE966D" w:rsidR="005D422E">
        <w:rPr>
          <w:rFonts w:ascii="Times New Roman" w:hAnsi="Times New Roman" w:eastAsia="Times New Roman" w:cs="Times New Roman"/>
        </w:rPr>
        <w:t xml:space="preserve">a lesson in strategy to see </w:t>
      </w:r>
      <w:r w:rsidRPr="6BDE966D" w:rsidR="00EB062D">
        <w:rPr>
          <w:rFonts w:ascii="Times New Roman" w:hAnsi="Times New Roman" w:eastAsia="Times New Roman" w:cs="Times New Roman"/>
        </w:rPr>
        <w:t xml:space="preserve">freight </w:t>
      </w:r>
      <w:r w:rsidRPr="6BDE966D" w:rsidR="00A305C5">
        <w:rPr>
          <w:rFonts w:ascii="Times New Roman" w:hAnsi="Times New Roman" w:eastAsia="Times New Roman" w:cs="Times New Roman"/>
        </w:rPr>
        <w:t>companies</w:t>
      </w:r>
      <w:r w:rsidRPr="6BDE966D" w:rsidR="005D422E">
        <w:rPr>
          <w:rFonts w:ascii="Times New Roman" w:hAnsi="Times New Roman" w:eastAsia="Times New Roman" w:cs="Times New Roman"/>
        </w:rPr>
        <w:t xml:space="preserve"> like the </w:t>
      </w:r>
      <w:hyperlink w:history="1" r:id="rId24">
        <w:r w:rsidRPr="000D4CD1" w:rsidR="005D422E">
          <w:rPr>
            <w:rStyle w:val="Hyperlink"/>
            <w:rFonts w:ascii="Times New Roman" w:hAnsi="Times New Roman" w:eastAsia="Times New Roman" w:cs="Times New Roman"/>
          </w:rPr>
          <w:t>Glen Cameron Group</w:t>
        </w:r>
      </w:hyperlink>
      <w:r w:rsidRPr="6BDE966D" w:rsidR="005D422E">
        <w:rPr>
          <w:rFonts w:ascii="Times New Roman" w:hAnsi="Times New Roman" w:eastAsia="Times New Roman" w:cs="Times New Roman"/>
        </w:rPr>
        <w:t xml:space="preserve"> shifting to a more </w:t>
      </w:r>
      <w:hyperlink r:id="rId25">
        <w:r w:rsidRPr="6BDE966D" w:rsidR="005D422E">
          <w:rPr>
            <w:rStyle w:val="Hyperlink"/>
            <w:rFonts w:ascii="Times New Roman" w:hAnsi="Times New Roman" w:eastAsia="Times New Roman" w:cs="Times New Roman"/>
          </w:rPr>
          <w:t>fluid operating environment</w:t>
        </w:r>
      </w:hyperlink>
      <w:r w:rsidRPr="6BDE966D" w:rsidR="005D422E">
        <w:rPr>
          <w:rFonts w:ascii="Times New Roman" w:hAnsi="Times New Roman" w:eastAsia="Times New Roman" w:cs="Times New Roman"/>
        </w:rPr>
        <w:t xml:space="preserve">, delivering goods and supplies. Similarly, Woolworths </w:t>
      </w:r>
      <w:hyperlink r:id="rId26">
        <w:r w:rsidRPr="6BDE966D" w:rsidR="005D422E">
          <w:rPr>
            <w:rStyle w:val="Hyperlink"/>
            <w:rFonts w:ascii="Times New Roman" w:hAnsi="Times New Roman" w:eastAsia="Times New Roman" w:cs="Times New Roman"/>
          </w:rPr>
          <w:t>large-scale acquisition in PFD Food Services</w:t>
        </w:r>
      </w:hyperlink>
      <w:r w:rsidRPr="6BDE966D" w:rsidR="005D422E">
        <w:rPr>
          <w:rFonts w:ascii="Times New Roman" w:hAnsi="Times New Roman" w:eastAsia="Times New Roman" w:cs="Times New Roman"/>
        </w:rPr>
        <w:t xml:space="preserve"> has again highlighted the value of collaboration in overcoming logistics challenges.</w:t>
      </w:r>
    </w:p>
    <w:p w:rsidRPr="00D722C9" w:rsidR="00A214DF" w:rsidP="4D2C3504" w:rsidRDefault="00C8060F" w14:paraId="3A155B52" w14:textId="19E83FFA">
      <w:pPr>
        <w:spacing w:after="120" w:line="360" w:lineRule="auto"/>
        <w:rPr>
          <w:rFonts w:ascii="Times New Roman" w:hAnsi="Times New Roman" w:eastAsia="Times New Roman" w:cs="Times New Roman"/>
        </w:rPr>
      </w:pPr>
      <w:r w:rsidRPr="639CEC86" w:rsidR="00C8060F">
        <w:rPr>
          <w:rFonts w:ascii="Times New Roman" w:hAnsi="Times New Roman" w:eastAsia="Times New Roman" w:cs="Times New Roman"/>
        </w:rPr>
        <w:t xml:space="preserve">In the truly forward-thinking industry of Aussie road transport, I have every confidence </w:t>
      </w:r>
      <w:r w:rsidRPr="639CEC86" w:rsidR="00F574B7">
        <w:rPr>
          <w:rFonts w:ascii="Times New Roman" w:hAnsi="Times New Roman" w:eastAsia="Times New Roman" w:cs="Times New Roman"/>
        </w:rPr>
        <w:t>we</w:t>
      </w:r>
      <w:r w:rsidRPr="639CEC86" w:rsidR="00C8060F">
        <w:rPr>
          <w:rFonts w:ascii="Times New Roman" w:hAnsi="Times New Roman" w:eastAsia="Times New Roman" w:cs="Times New Roman"/>
        </w:rPr>
        <w:t xml:space="preserve"> will</w:t>
      </w:r>
      <w:r w:rsidRPr="639CEC86" w:rsidR="00F574B7">
        <w:rPr>
          <w:rFonts w:ascii="Times New Roman" w:hAnsi="Times New Roman" w:eastAsia="Times New Roman" w:cs="Times New Roman"/>
        </w:rPr>
        <w:t xml:space="preserve"> be seizing</w:t>
      </w:r>
      <w:r w:rsidRPr="639CEC86" w:rsidR="00C8060F">
        <w:rPr>
          <w:rFonts w:ascii="Times New Roman" w:hAnsi="Times New Roman" w:eastAsia="Times New Roman" w:cs="Times New Roman"/>
        </w:rPr>
        <w:t xml:space="preserve"> opportunities</w:t>
      </w:r>
      <w:r w:rsidRPr="639CEC86" w:rsidR="00F574B7">
        <w:rPr>
          <w:rFonts w:ascii="Times New Roman" w:hAnsi="Times New Roman" w:eastAsia="Times New Roman" w:cs="Times New Roman"/>
        </w:rPr>
        <w:t xml:space="preserve"> like this</w:t>
      </w:r>
      <w:r w:rsidRPr="639CEC86" w:rsidR="00C8060F">
        <w:rPr>
          <w:rFonts w:ascii="Times New Roman" w:hAnsi="Times New Roman" w:eastAsia="Times New Roman" w:cs="Times New Roman"/>
        </w:rPr>
        <w:t xml:space="preserve"> </w:t>
      </w:r>
      <w:r w:rsidRPr="639CEC86" w:rsidR="006F0B23">
        <w:rPr>
          <w:rFonts w:ascii="Times New Roman" w:hAnsi="Times New Roman" w:eastAsia="Times New Roman" w:cs="Times New Roman"/>
        </w:rPr>
        <w:t xml:space="preserve">with both hands. </w:t>
      </w:r>
      <w:r w:rsidRPr="639CEC86" w:rsidR="60BDF3BE">
        <w:rPr>
          <w:rFonts w:ascii="Times New Roman" w:hAnsi="Times New Roman" w:eastAsia="Times New Roman" w:cs="Times New Roman"/>
        </w:rPr>
        <w:t xml:space="preserve">In </w:t>
      </w:r>
      <w:r w:rsidRPr="639CEC86" w:rsidR="006F0B23">
        <w:rPr>
          <w:rFonts w:ascii="Times New Roman" w:hAnsi="Times New Roman" w:eastAsia="Times New Roman" w:cs="Times New Roman"/>
        </w:rPr>
        <w:t>doing so, we can</w:t>
      </w:r>
      <w:r w:rsidRPr="639CEC86" w:rsidR="00F574B7">
        <w:rPr>
          <w:rFonts w:ascii="Times New Roman" w:hAnsi="Times New Roman" w:eastAsia="Times New Roman" w:cs="Times New Roman"/>
        </w:rPr>
        <w:t xml:space="preserve"> </w:t>
      </w:r>
      <w:r w:rsidRPr="639CEC86" w:rsidR="00C8060F">
        <w:rPr>
          <w:rFonts w:ascii="Times New Roman" w:hAnsi="Times New Roman" w:eastAsia="Times New Roman" w:cs="Times New Roman"/>
        </w:rPr>
        <w:t>diversify t</w:t>
      </w:r>
      <w:r w:rsidRPr="639CEC86" w:rsidR="00F574B7">
        <w:rPr>
          <w:rFonts w:ascii="Times New Roman" w:hAnsi="Times New Roman" w:eastAsia="Times New Roman" w:cs="Times New Roman"/>
        </w:rPr>
        <w:t>o meet new</w:t>
      </w:r>
      <w:r w:rsidRPr="639CEC86" w:rsidR="00C8060F">
        <w:rPr>
          <w:rFonts w:ascii="Times New Roman" w:hAnsi="Times New Roman" w:eastAsia="Times New Roman" w:cs="Times New Roman"/>
        </w:rPr>
        <w:t xml:space="preserve"> challeng</w:t>
      </w:r>
      <w:r w:rsidRPr="639CEC86" w:rsidR="00F574B7">
        <w:rPr>
          <w:rFonts w:ascii="Times New Roman" w:hAnsi="Times New Roman" w:eastAsia="Times New Roman" w:cs="Times New Roman"/>
        </w:rPr>
        <w:t xml:space="preserve">es </w:t>
      </w:r>
      <w:r w:rsidRPr="639CEC86" w:rsidR="006F0B23">
        <w:rPr>
          <w:rFonts w:ascii="Times New Roman" w:hAnsi="Times New Roman" w:eastAsia="Times New Roman" w:cs="Times New Roman"/>
        </w:rPr>
        <w:t xml:space="preserve">and </w:t>
      </w:r>
      <w:r w:rsidRPr="639CEC86" w:rsidR="00F574B7">
        <w:rPr>
          <w:rFonts w:ascii="Times New Roman" w:hAnsi="Times New Roman" w:eastAsia="Times New Roman" w:cs="Times New Roman"/>
        </w:rPr>
        <w:t xml:space="preserve">support our nation’s need for </w:t>
      </w:r>
      <w:r w:rsidRPr="639CEC86" w:rsidR="5325EE46">
        <w:rPr>
          <w:rFonts w:ascii="Times New Roman" w:hAnsi="Times New Roman" w:eastAsia="Times New Roman" w:cs="Times New Roman"/>
        </w:rPr>
        <w:t xml:space="preserve">economic </w:t>
      </w:r>
      <w:r w:rsidRPr="639CEC86" w:rsidR="00F574B7">
        <w:rPr>
          <w:rFonts w:ascii="Times New Roman" w:hAnsi="Times New Roman" w:eastAsia="Times New Roman" w:cs="Times New Roman"/>
        </w:rPr>
        <w:t xml:space="preserve">growth in the coming years. </w:t>
      </w:r>
    </w:p>
    <w:p w:rsidR="73B91358" w:rsidP="639CEC86" w:rsidRDefault="73B91358" w14:paraId="4541951A" w14:textId="0EF921AA">
      <w:pPr>
        <w:spacing w:after="1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39CEC86" w:rsidR="73B91358">
        <w:rPr>
          <w:rFonts w:ascii="Times New Roman" w:hAnsi="Times New Roman" w:eastAsia="Times New Roman" w:cs="Times New Roman"/>
          <w:b w:val="1"/>
          <w:bCs w:val="1"/>
          <w:i w:val="0"/>
          <w:iCs w:val="0"/>
          <w:noProof w:val="0"/>
          <w:color w:val="000000" w:themeColor="text1" w:themeTint="FF" w:themeShade="FF"/>
          <w:sz w:val="24"/>
          <w:szCs w:val="24"/>
          <w:lang w:val="en-US"/>
        </w:rPr>
        <w:t>ends</w:t>
      </w:r>
    </w:p>
    <w:p w:rsidR="639CEC86" w:rsidP="639CEC86" w:rsidRDefault="639CEC86" w14:paraId="1F54BF0E" w14:textId="776F077B">
      <w:pPr>
        <w:spacing w:beforeAutospacing="on" w:after="12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3B91358" w:rsidP="27457F59" w:rsidRDefault="73B91358" w14:paraId="03D8DBBB" w14:textId="7950EAF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7457F59" w:rsidR="73B91358">
        <w:rPr>
          <w:rFonts w:ascii="Times New Roman" w:hAnsi="Times New Roman" w:eastAsia="Times New Roman" w:cs="Times New Roman"/>
          <w:b w:val="1"/>
          <w:bCs w:val="1"/>
          <w:i w:val="0"/>
          <w:iCs w:val="0"/>
          <w:noProof w:val="0"/>
          <w:color w:val="000000" w:themeColor="text1" w:themeTint="FF" w:themeShade="FF"/>
          <w:sz w:val="24"/>
          <w:szCs w:val="24"/>
          <w:lang w:val="en-US"/>
        </w:rPr>
        <w:t>For further information, please contact:</w:t>
      </w:r>
      <w:r w:rsidRPr="27457F59" w:rsidR="0B6839A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7457F59" w:rsidR="73B91358">
        <w:rPr>
          <w:rFonts w:ascii="Times New Roman" w:hAnsi="Times New Roman" w:eastAsia="Times New Roman" w:cs="Times New Roman"/>
          <w:b w:val="1"/>
          <w:bCs w:val="1"/>
          <w:i w:val="0"/>
          <w:iCs w:val="0"/>
          <w:noProof w:val="0"/>
          <w:color w:val="000000" w:themeColor="text1" w:themeTint="FF" w:themeShade="FF"/>
          <w:sz w:val="24"/>
          <w:szCs w:val="24"/>
          <w:lang w:val="en-US"/>
        </w:rPr>
        <w:t>For Isuzu Trucks releases and photos:</w:t>
      </w:r>
      <w:r>
        <w:br/>
      </w:r>
      <w:r w:rsidRPr="27457F59" w:rsidR="73B913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Sam Gangemi </w:t>
      </w:r>
      <w:r w:rsidRPr="27457F59" w:rsidR="73B9135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proofErr w:type="spellStart"/>
      <w:r w:rsidRPr="27457F59" w:rsidR="73B91358">
        <w:rPr>
          <w:rFonts w:ascii="Times New Roman" w:hAnsi="Times New Roman" w:eastAsia="Times New Roman" w:cs="Times New Roman"/>
          <w:b w:val="0"/>
          <w:bCs w:val="0"/>
          <w:i w:val="0"/>
          <w:iCs w:val="0"/>
          <w:noProof w:val="0"/>
          <w:color w:val="000000" w:themeColor="text1" w:themeTint="FF" w:themeShade="FF"/>
          <w:sz w:val="24"/>
          <w:szCs w:val="24"/>
          <w:lang w:val="en-US"/>
        </w:rPr>
        <w:t>Arkajon</w:t>
      </w:r>
      <w:proofErr w:type="spellEnd"/>
      <w:r w:rsidRPr="27457F59" w:rsidR="73B913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Communications </w:t>
      </w:r>
      <w:r w:rsidRPr="27457F59" w:rsidR="73B9135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p>
    <w:p w:rsidR="73B91358" w:rsidP="639CEC86" w:rsidRDefault="73B91358" w14:paraId="7217E0B3" w14:textId="5B4A3D6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639CEC86" w:rsidR="73B913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Isuzu Australia Limited                                  Email: </w:t>
      </w:r>
      <w:hyperlink r:id="R392ff6b182774c75">
        <w:r w:rsidRPr="639CEC86" w:rsidR="73B91358">
          <w:rPr>
            <w:rStyle w:val="Hyperlink"/>
            <w:rFonts w:ascii="Times New Roman" w:hAnsi="Times New Roman" w:eastAsia="Times New Roman" w:cs="Times New Roman"/>
            <w:b w:val="0"/>
            <w:bCs w:val="0"/>
            <w:i w:val="0"/>
            <w:iCs w:val="0"/>
            <w:noProof w:val="0"/>
            <w:sz w:val="24"/>
            <w:szCs w:val="24"/>
            <w:lang w:val="en-US"/>
          </w:rPr>
          <w:t>isuzu@arkajon.com.au</w:t>
        </w:r>
        <w:r>
          <w:br/>
        </w:r>
      </w:hyperlink>
      <w:r w:rsidRPr="639CEC86" w:rsidR="73B91358">
        <w:rPr>
          <w:rFonts w:ascii="Times New Roman" w:hAnsi="Times New Roman" w:eastAsia="Times New Roman" w:cs="Times New Roman"/>
          <w:b w:val="0"/>
          <w:bCs w:val="0"/>
          <w:i w:val="0"/>
          <w:iCs w:val="0"/>
          <w:noProof w:val="0"/>
          <w:color w:val="000000" w:themeColor="text1" w:themeTint="FF" w:themeShade="FF"/>
          <w:sz w:val="24"/>
          <w:szCs w:val="24"/>
          <w:lang w:val="en-US"/>
        </w:rPr>
        <w:t>Phone: 03 9644 6666                                      Phone: 03 9867 5611</w:t>
      </w:r>
    </w:p>
    <w:p w:rsidR="639CEC86" w:rsidP="639CEC86" w:rsidRDefault="639CEC86" w14:paraId="19DB8411" w14:textId="029FD9DF">
      <w:pPr>
        <w:spacing w:beforeAutospacing="on" w:after="12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39CEC86" w:rsidP="639CEC86" w:rsidRDefault="639CEC86" w14:paraId="1EF65505" w14:textId="183B9CD9">
      <w:pPr>
        <w:pStyle w:val="Normal"/>
        <w:spacing w:after="120" w:line="360" w:lineRule="auto"/>
        <w:rPr>
          <w:rFonts w:ascii="Times New Roman" w:hAnsi="Times New Roman" w:eastAsia="Times New Roman" w:cs="Times New Roman"/>
        </w:rPr>
      </w:pPr>
    </w:p>
    <w:sectPr w:rsidRPr="00D722C9" w:rsidR="00A214DF" w:rsidSect="006C43F5">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0C3"/>
    <w:rsid w:val="0003105F"/>
    <w:rsid w:val="00050455"/>
    <w:rsid w:val="00055A11"/>
    <w:rsid w:val="000C05D9"/>
    <w:rsid w:val="000D4CD1"/>
    <w:rsid w:val="0010330D"/>
    <w:rsid w:val="00110A79"/>
    <w:rsid w:val="00132EBF"/>
    <w:rsid w:val="001459FC"/>
    <w:rsid w:val="00152EF8"/>
    <w:rsid w:val="001A20E0"/>
    <w:rsid w:val="001A6B6C"/>
    <w:rsid w:val="00277E0D"/>
    <w:rsid w:val="00284456"/>
    <w:rsid w:val="002E4B29"/>
    <w:rsid w:val="002F5F3A"/>
    <w:rsid w:val="00311AB7"/>
    <w:rsid w:val="003402D7"/>
    <w:rsid w:val="0039558A"/>
    <w:rsid w:val="003B33B5"/>
    <w:rsid w:val="003D630C"/>
    <w:rsid w:val="00425FEA"/>
    <w:rsid w:val="004276CF"/>
    <w:rsid w:val="0045683C"/>
    <w:rsid w:val="004956EC"/>
    <w:rsid w:val="00496FFD"/>
    <w:rsid w:val="0049781A"/>
    <w:rsid w:val="004C76EA"/>
    <w:rsid w:val="00536702"/>
    <w:rsid w:val="00547BD5"/>
    <w:rsid w:val="00596962"/>
    <w:rsid w:val="005C7F07"/>
    <w:rsid w:val="005D422E"/>
    <w:rsid w:val="00612EBB"/>
    <w:rsid w:val="00686088"/>
    <w:rsid w:val="006A13AA"/>
    <w:rsid w:val="006B569E"/>
    <w:rsid w:val="006C43F5"/>
    <w:rsid w:val="006E39E7"/>
    <w:rsid w:val="006F0B23"/>
    <w:rsid w:val="007676A6"/>
    <w:rsid w:val="00790E10"/>
    <w:rsid w:val="007F3EED"/>
    <w:rsid w:val="00823F60"/>
    <w:rsid w:val="00830DE7"/>
    <w:rsid w:val="00835760"/>
    <w:rsid w:val="00867840"/>
    <w:rsid w:val="00870DDF"/>
    <w:rsid w:val="00895236"/>
    <w:rsid w:val="00901996"/>
    <w:rsid w:val="009141E9"/>
    <w:rsid w:val="00983D66"/>
    <w:rsid w:val="009B6D90"/>
    <w:rsid w:val="009D12E4"/>
    <w:rsid w:val="009E3F8A"/>
    <w:rsid w:val="00A03E71"/>
    <w:rsid w:val="00A214DF"/>
    <w:rsid w:val="00A305C5"/>
    <w:rsid w:val="00A5645F"/>
    <w:rsid w:val="00AC19AD"/>
    <w:rsid w:val="00AC724B"/>
    <w:rsid w:val="00AF7934"/>
    <w:rsid w:val="00B30889"/>
    <w:rsid w:val="00B465C5"/>
    <w:rsid w:val="00B72081"/>
    <w:rsid w:val="00BB7712"/>
    <w:rsid w:val="00C36B68"/>
    <w:rsid w:val="00C437DD"/>
    <w:rsid w:val="00C8060F"/>
    <w:rsid w:val="00CA00C3"/>
    <w:rsid w:val="00D035DE"/>
    <w:rsid w:val="00D722C9"/>
    <w:rsid w:val="00D7492C"/>
    <w:rsid w:val="00D85F62"/>
    <w:rsid w:val="00DA4032"/>
    <w:rsid w:val="00E007DE"/>
    <w:rsid w:val="00E269FD"/>
    <w:rsid w:val="00E43351"/>
    <w:rsid w:val="00E64D94"/>
    <w:rsid w:val="00EB062D"/>
    <w:rsid w:val="00EC7C82"/>
    <w:rsid w:val="00ED3FEB"/>
    <w:rsid w:val="00EE7FF8"/>
    <w:rsid w:val="00F574B7"/>
    <w:rsid w:val="00F740DE"/>
    <w:rsid w:val="00F77C47"/>
    <w:rsid w:val="00F83FAC"/>
    <w:rsid w:val="00FA2DBC"/>
    <w:rsid w:val="00FA3EEF"/>
    <w:rsid w:val="080FE0C9"/>
    <w:rsid w:val="0B6839AF"/>
    <w:rsid w:val="0CB03D20"/>
    <w:rsid w:val="16134F76"/>
    <w:rsid w:val="1BBDA604"/>
    <w:rsid w:val="1C4E8682"/>
    <w:rsid w:val="21B95EB4"/>
    <w:rsid w:val="22FEE3DA"/>
    <w:rsid w:val="27457F59"/>
    <w:rsid w:val="390F9F04"/>
    <w:rsid w:val="46CF245E"/>
    <w:rsid w:val="49095521"/>
    <w:rsid w:val="4D2C3504"/>
    <w:rsid w:val="4F86100F"/>
    <w:rsid w:val="5001F382"/>
    <w:rsid w:val="5325EE46"/>
    <w:rsid w:val="60BDF3BE"/>
    <w:rsid w:val="639CEC86"/>
    <w:rsid w:val="667C4B84"/>
    <w:rsid w:val="6AFC7E3C"/>
    <w:rsid w:val="6BDD3388"/>
    <w:rsid w:val="6BDE966D"/>
    <w:rsid w:val="6E0823FB"/>
    <w:rsid w:val="71E02F93"/>
    <w:rsid w:val="72A23D5A"/>
    <w:rsid w:val="73B91358"/>
    <w:rsid w:val="73C8E25B"/>
    <w:rsid w:val="74443721"/>
    <w:rsid w:val="7561D451"/>
    <w:rsid w:val="78DA7418"/>
    <w:rsid w:val="7BD501FB"/>
    <w:rsid w:val="7CB3586C"/>
    <w:rsid w:val="7CB8EE8D"/>
    <w:rsid w:val="7FEF1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D7656"/>
  <w14:defaultImageDpi w14:val="300"/>
  <w15:docId w15:val="{DA57AF35-305A-441D-AD93-30E1171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70DDF"/>
    <w:rPr>
      <w:color w:val="0000FF" w:themeColor="hyperlink"/>
      <w:u w:val="single"/>
    </w:rPr>
  </w:style>
  <w:style w:type="character" w:styleId="FollowedHyperlink">
    <w:name w:val="FollowedHyperlink"/>
    <w:basedOn w:val="DefaultParagraphFont"/>
    <w:uiPriority w:val="99"/>
    <w:semiHidden/>
    <w:unhideWhenUsed/>
    <w:rsid w:val="006A13AA"/>
    <w:rPr>
      <w:color w:val="800080" w:themeColor="followedHyperlink"/>
      <w:u w:val="single"/>
    </w:rPr>
  </w:style>
  <w:style w:type="character" w:styleId="CommentReference">
    <w:name w:val="annotation reference"/>
    <w:basedOn w:val="DefaultParagraphFont"/>
    <w:uiPriority w:val="99"/>
    <w:semiHidden/>
    <w:unhideWhenUsed/>
    <w:rsid w:val="009141E9"/>
    <w:rPr>
      <w:sz w:val="18"/>
      <w:szCs w:val="18"/>
    </w:rPr>
  </w:style>
  <w:style w:type="paragraph" w:styleId="CommentText">
    <w:name w:val="annotation text"/>
    <w:basedOn w:val="Normal"/>
    <w:link w:val="CommentTextChar"/>
    <w:uiPriority w:val="99"/>
    <w:semiHidden/>
    <w:unhideWhenUsed/>
    <w:rsid w:val="009141E9"/>
  </w:style>
  <w:style w:type="character" w:styleId="CommentTextChar" w:customStyle="1">
    <w:name w:val="Comment Text Char"/>
    <w:basedOn w:val="DefaultParagraphFont"/>
    <w:link w:val="CommentText"/>
    <w:uiPriority w:val="99"/>
    <w:semiHidden/>
    <w:rsid w:val="009141E9"/>
  </w:style>
  <w:style w:type="paragraph" w:styleId="CommentSubject">
    <w:name w:val="annotation subject"/>
    <w:basedOn w:val="CommentText"/>
    <w:next w:val="CommentText"/>
    <w:link w:val="CommentSubjectChar"/>
    <w:uiPriority w:val="99"/>
    <w:semiHidden/>
    <w:unhideWhenUsed/>
    <w:rsid w:val="009141E9"/>
    <w:rPr>
      <w:b/>
      <w:bCs/>
      <w:sz w:val="20"/>
      <w:szCs w:val="20"/>
    </w:rPr>
  </w:style>
  <w:style w:type="character" w:styleId="CommentSubjectChar" w:customStyle="1">
    <w:name w:val="Comment Subject Char"/>
    <w:basedOn w:val="CommentTextChar"/>
    <w:link w:val="CommentSubject"/>
    <w:uiPriority w:val="99"/>
    <w:semiHidden/>
    <w:rsid w:val="009141E9"/>
    <w:rPr>
      <w:b/>
      <w:bCs/>
      <w:sz w:val="20"/>
      <w:szCs w:val="20"/>
    </w:rPr>
  </w:style>
  <w:style w:type="paragraph" w:styleId="BalloonText">
    <w:name w:val="Balloon Text"/>
    <w:basedOn w:val="Normal"/>
    <w:link w:val="BalloonTextChar"/>
    <w:uiPriority w:val="99"/>
    <w:semiHidden/>
    <w:unhideWhenUsed/>
    <w:rsid w:val="009141E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141E9"/>
    <w:rPr>
      <w:rFonts w:ascii="Lucida Grande" w:hAnsi="Lucida Grande" w:cs="Lucida Grande"/>
      <w:sz w:val="18"/>
      <w:szCs w:val="18"/>
    </w:rPr>
  </w:style>
  <w:style w:type="character" w:styleId="UnresolvedMention">
    <w:name w:val="Unresolved Mention"/>
    <w:basedOn w:val="DefaultParagraphFont"/>
    <w:uiPriority w:val="99"/>
    <w:semiHidden/>
    <w:unhideWhenUsed/>
    <w:rsid w:val="000D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hyperlink" Target="https://www.smallbusiness.nsw.gov.au/news/federal-budget-202021-assistance-small-business" TargetMode="External" Id="rId13" /><Relationship Type="http://schemas.openxmlformats.org/officeDocument/2006/relationships/hyperlink" Target="https://www.employment.gov.au/boosting-apprenticeship-commencements" TargetMode="External" Id="rId18" /><Relationship Type="http://schemas.openxmlformats.org/officeDocument/2006/relationships/hyperlink" Target="https://www.afr.com/street-talk/woolworths-buys-552m-stake-in-pfd-food-services-20200819-p55n3k" TargetMode="External" Id="rId26" /><Relationship Type="http://schemas.openxmlformats.org/officeDocument/2006/relationships/customXml" Target="../customXml/item3.xml" Id="rId3" /><Relationship Type="http://schemas.openxmlformats.org/officeDocument/2006/relationships/hyperlink" Target="https://www.minister.industry.gov.au/ministers/karenandrews/media-releases/2020-21-budget-manufacturing-australias-future" TargetMode="External" Id="rId21" /><Relationship Type="http://schemas.openxmlformats.org/officeDocument/2006/relationships/hyperlink" Target="https://www.infrastructure.gov.au/vehicles/vehicle_regulation/files/freight-movement-code-for-the-domestic-border-controls.pdf" TargetMode="External" Id="rId7" /><Relationship Type="http://schemas.openxmlformats.org/officeDocument/2006/relationships/hyperlink" Target="https://budget.gov.au/2020-21/content/factsheets/download/tax_fact-sheet.pdf" TargetMode="External" Id="rId12" /><Relationship Type="http://schemas.openxmlformats.org/officeDocument/2006/relationships/hyperlink" Target="https://www.dese.gov.au/jobtrainer-fund" TargetMode="External" Id="rId17" /><Relationship Type="http://schemas.openxmlformats.org/officeDocument/2006/relationships/hyperlink" Target="https://www.fullyloaded.com.au/industry-news/2008/glen-cameron-group-test-of-resolve" TargetMode="External" Id="rId25" /><Relationship Type="http://schemas.openxmlformats.org/officeDocument/2006/relationships/customXml" Target="../customXml/item2.xml" Id="rId2" /><Relationship Type="http://schemas.openxmlformats.org/officeDocument/2006/relationships/hyperlink" Target="https://www.dieselnews.com.au/solving-australias-automotive-skills-shortage/" TargetMode="External" Id="rId16" /><Relationship Type="http://schemas.openxmlformats.org/officeDocument/2006/relationships/hyperlink" Target="https://investment.infrastructure.gov.au/about/budget.aspx"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content.isuzu.com.au/news-media/covid-19-stimulus-package-what-when-how/" TargetMode="External" Id="rId11" /><Relationship Type="http://schemas.openxmlformats.org/officeDocument/2006/relationships/hyperlink" Target="https://www.ownerdriver.com.au/industry-news/2008/test-of-resolve" TargetMode="External" Id="rId24" /><Relationship Type="http://schemas.openxmlformats.org/officeDocument/2006/relationships/settings" Target="settings.xml" Id="rId5" /><Relationship Type="http://schemas.openxmlformats.org/officeDocument/2006/relationships/hyperlink" Target="https://ministers.treasury.gov.au/ministers/josh-frydenberg-2018/media-releases/boost-skills-training-fringe-benefits-tax-exemption" TargetMode="External" Id="rId15" /><Relationship Type="http://schemas.openxmlformats.org/officeDocument/2006/relationships/theme" Target="theme/theme1.xml" Id="rId28" /><Relationship Type="http://schemas.openxmlformats.org/officeDocument/2006/relationships/hyperlink" Target="https://business.gov.au/risk-management/emergency-management/coronavirus-information-and-support-for-business/boosting-cash-flow-for-employers" TargetMode="External" Id="rId10" /><Relationship Type="http://schemas.openxmlformats.org/officeDocument/2006/relationships/hyperlink" Target="https://www.ato.gov.au/General/New-legislation/The-Australian-Government-s-economic-response-to-coronavirus/JobMaker-Hiring-Credit/" TargetMode="External" Id="rId19" /><Relationship Type="http://schemas.openxmlformats.org/officeDocument/2006/relationships/styles" Target="styles.xml" Id="rId4" /><Relationship Type="http://schemas.openxmlformats.org/officeDocument/2006/relationships/hyperlink" Target="https://www.ato.gov.au/general/jobkeeper-payment/" TargetMode="External" Id="rId9" /><Relationship Type="http://schemas.openxmlformats.org/officeDocument/2006/relationships/hyperlink" Target="https://www.ato.gov.au/General/New-legislation/In-detail/Direct-taxes/Income-tax-for-businesses/Loss-carry-back/" TargetMode="External" Id="rId14" /><Relationship Type="http://schemas.openxmlformats.org/officeDocument/2006/relationships/hyperlink" Target="https://www.rba.gov.au/publications/bulletin/2016/jun/pdf/bu-0616-4.pdf" TargetMode="External" Id="rId22" /><Relationship Type="http://schemas.openxmlformats.org/officeDocument/2006/relationships/fontTable" Target="fontTable.xml" Id="rId27" /><Relationship Type="http://schemas.openxmlformats.org/officeDocument/2006/relationships/hyperlink" Target="https://www.fullyloaded.com.au/industry-news/2010/victorian-industry-optimism-continues-to-defy-pandemic" TargetMode="External" Id="R8bc981d2a5684521" /><Relationship Type="http://schemas.openxmlformats.org/officeDocument/2006/relationships/hyperlink" Target="https://www.ato.gov.au/General/New-legislation/In-detail/Direct-taxes/Income-tax-for-businesses/Better-targeting-the-Research-and-Development-Tax-Incentive/" TargetMode="External" Id="Rbbbf721338e54213" /><Relationship Type="http://schemas.openxmlformats.org/officeDocument/2006/relationships/hyperlink" Target="mailto:isuzu@arkajon.com.au" TargetMode="External" Id="R392ff6b182774c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2" ma:contentTypeDescription="Create a new document." ma:contentTypeScope="" ma:versionID="4998a033f20ed7b75d7609b6e648056c">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1b6e0da90a38f0a398cb4285976301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4325C-21D8-4EB9-8136-D18761213991}">
  <ds:schemaRefs>
    <ds:schemaRef ds:uri="http://schemas.microsoft.com/sharepoint/v3/contenttype/forms"/>
  </ds:schemaRefs>
</ds:datastoreItem>
</file>

<file path=customXml/itemProps2.xml><?xml version="1.0" encoding="utf-8"?>
<ds:datastoreItem xmlns:ds="http://schemas.openxmlformats.org/officeDocument/2006/customXml" ds:itemID="{B6DA9772-2F84-4278-8738-55C7CB6F20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92706-89B2-4F17-AF2E-D981B38BE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Little Teh Company Pty Ltd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Teh</dc:creator>
  <cp:keywords/>
  <dc:description/>
  <cp:lastModifiedBy>Amanda Loh</cp:lastModifiedBy>
  <cp:revision>19</cp:revision>
  <dcterms:created xsi:type="dcterms:W3CDTF">2020-11-03T23:24:00Z</dcterms:created>
  <dcterms:modified xsi:type="dcterms:W3CDTF">2020-11-12T00:00:35Z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